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F2E6B" w14:textId="77777777" w:rsidR="001A0606" w:rsidRDefault="001A0606" w:rsidP="007333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2F99968" wp14:editId="07027E95">
            <wp:extent cx="6285506" cy="8380674"/>
            <wp:effectExtent l="0" t="0" r="127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3409" cy="839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61ADA" w14:textId="77777777" w:rsidR="001A0606" w:rsidRDefault="001A0606" w:rsidP="007333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1013A3" w14:textId="77777777" w:rsidR="001A0606" w:rsidRDefault="001A0606" w:rsidP="007333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05E960" w14:textId="60CE0F68" w:rsidR="00E419A9" w:rsidRDefault="00E419A9" w:rsidP="007333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25BF8B03" w14:textId="17A2FAAF" w:rsidR="00E419A9" w:rsidRDefault="00724300" w:rsidP="00E4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00"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(общеразвивающая) программа театральной направленности разработана в соответствии с Приказом Министерства просвещения РФ № 196 «Об утверждении порядка организации и осуществления образовательной деятельности по дополнительным образовательным программам, в соответствии с новым федеральным государственным образовательным стандартом основного общего образования и федеральным государственным образовательным стандартом начального общего образования (далее - ФГОС ООО и ФГОС НОО). </w:t>
      </w:r>
    </w:p>
    <w:p w14:paraId="298CC3EE" w14:textId="77777777" w:rsidR="00E419A9" w:rsidRDefault="00E419A9" w:rsidP="00E4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9A9">
        <w:rPr>
          <w:rFonts w:ascii="Times New Roman" w:hAnsi="Times New Roman" w:cs="Times New Roman"/>
          <w:sz w:val="28"/>
          <w:szCs w:val="28"/>
        </w:rPr>
        <w:t xml:space="preserve">С театральным искусством школьники знакомятся различными путями: на занятиях театрального кружка, при просмотре школьных инсценировок, читая книги, слушая беседы и доклады. </w:t>
      </w:r>
    </w:p>
    <w:p w14:paraId="33BBD976" w14:textId="77777777" w:rsidR="00E419A9" w:rsidRDefault="00E419A9" w:rsidP="00E4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48043004"/>
      <w:r w:rsidRPr="00E419A9">
        <w:rPr>
          <w:rFonts w:ascii="Times New Roman" w:hAnsi="Times New Roman" w:cs="Times New Roman"/>
          <w:sz w:val="28"/>
          <w:szCs w:val="28"/>
        </w:rPr>
        <w:t xml:space="preserve">Новизна программы состоит в том, что в процессе занятий обучающиеся получают знания о выразительности речи, знакомятся с основными положениями реалистической игры на сцене и элементами сценической грамоты. </w:t>
      </w:r>
    </w:p>
    <w:p w14:paraId="3169C2B4" w14:textId="78343907" w:rsidR="00E419A9" w:rsidRDefault="00E419A9" w:rsidP="00E4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9A9">
        <w:rPr>
          <w:rFonts w:ascii="Times New Roman" w:hAnsi="Times New Roman" w:cs="Times New Roman"/>
          <w:sz w:val="28"/>
          <w:szCs w:val="28"/>
        </w:rPr>
        <w:t xml:space="preserve">Актуальность программы обусловлена тем, что занятия театральным искусством, разнообразные по содержанию и форме, воспитывают у школьников эстетическое отношение к тому, что является прекрасным в быту, в природе и искусстве. Театральные игры и школьные инсценировки положительно влияют на развитие мышления и творческой фантазии учеников. </w:t>
      </w:r>
    </w:p>
    <w:bookmarkEnd w:id="0"/>
    <w:p w14:paraId="264DC094" w14:textId="415F47FC" w:rsidR="00E419A9" w:rsidRDefault="00E419A9" w:rsidP="00E4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9A9">
        <w:rPr>
          <w:rFonts w:ascii="Times New Roman" w:hAnsi="Times New Roman" w:cs="Times New Roman"/>
          <w:sz w:val="28"/>
          <w:szCs w:val="28"/>
        </w:rPr>
        <w:t>Педагогическая целесообразность программы объясняется формированием высокого интеллекта духовности через мастерство. Программа направлена на то, чтобы через сценическое искусство приобщить детей к творчеству.</w:t>
      </w:r>
    </w:p>
    <w:p w14:paraId="7F596B28" w14:textId="49FDF149" w:rsidR="00E419A9" w:rsidRDefault="00E419A9" w:rsidP="00E419A9">
      <w:pPr>
        <w:spacing w:after="0" w:line="360" w:lineRule="auto"/>
        <w:ind w:firstLine="709"/>
        <w:jc w:val="both"/>
        <w:rPr>
          <w:rStyle w:val="fontstyle01"/>
        </w:rPr>
      </w:pPr>
      <w:r>
        <w:rPr>
          <w:rStyle w:val="fontstyle01"/>
        </w:rPr>
        <w:t>ЦЕЛИ ИЗУЧЕНИЯ</w:t>
      </w:r>
    </w:p>
    <w:p w14:paraId="5E948AB8" w14:textId="77777777" w:rsidR="00E419A9" w:rsidRDefault="00E419A9" w:rsidP="00E4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9A9">
        <w:rPr>
          <w:rFonts w:ascii="Times New Roman" w:hAnsi="Times New Roman" w:cs="Times New Roman"/>
          <w:sz w:val="28"/>
          <w:szCs w:val="28"/>
        </w:rPr>
        <w:t xml:space="preserve">Формирование творческой личности ребёнка средствами театральной деятельности, развитие эстетической отзывчивости. </w:t>
      </w:r>
    </w:p>
    <w:p w14:paraId="5F74294D" w14:textId="77777777" w:rsidR="00E419A9" w:rsidRDefault="00E419A9" w:rsidP="00E4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9A9">
        <w:rPr>
          <w:rFonts w:ascii="Times New Roman" w:hAnsi="Times New Roman" w:cs="Times New Roman"/>
          <w:sz w:val="28"/>
          <w:szCs w:val="28"/>
        </w:rPr>
        <w:t xml:space="preserve">Поставленная цель раскрывается в следующих задачах: </w:t>
      </w:r>
    </w:p>
    <w:p w14:paraId="30E0C5C4" w14:textId="77777777" w:rsidR="00E419A9" w:rsidRDefault="00E419A9" w:rsidP="00E4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9A9">
        <w:rPr>
          <w:rFonts w:ascii="Times New Roman" w:hAnsi="Times New Roman" w:cs="Times New Roman"/>
          <w:sz w:val="28"/>
          <w:szCs w:val="28"/>
        </w:rPr>
        <w:lastRenderedPageBreak/>
        <w:t>1. Активизировать познавательный интерес и образное мышление детей.</w:t>
      </w:r>
    </w:p>
    <w:p w14:paraId="3F428544" w14:textId="77777777" w:rsidR="00E419A9" w:rsidRDefault="00E419A9" w:rsidP="00E4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9A9">
        <w:rPr>
          <w:rFonts w:ascii="Times New Roman" w:hAnsi="Times New Roman" w:cs="Times New Roman"/>
          <w:sz w:val="28"/>
          <w:szCs w:val="28"/>
        </w:rPr>
        <w:t>2.Развивать творческие способности, наблюдательность, внимание, память, образное мышление, воображение.</w:t>
      </w:r>
    </w:p>
    <w:p w14:paraId="61256CA1" w14:textId="77777777" w:rsidR="00E419A9" w:rsidRDefault="00E419A9" w:rsidP="00E4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9A9">
        <w:rPr>
          <w:rFonts w:ascii="Times New Roman" w:hAnsi="Times New Roman" w:cs="Times New Roman"/>
          <w:sz w:val="28"/>
          <w:szCs w:val="28"/>
        </w:rPr>
        <w:t xml:space="preserve">3. Вырабатывать практические навыки выразительного чтения произведений разного жанра. </w:t>
      </w:r>
    </w:p>
    <w:p w14:paraId="74EC4AB2" w14:textId="77777777" w:rsidR="00E419A9" w:rsidRDefault="00E419A9" w:rsidP="00E41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9A9">
        <w:rPr>
          <w:rFonts w:ascii="Times New Roman" w:hAnsi="Times New Roman" w:cs="Times New Roman"/>
          <w:sz w:val="28"/>
          <w:szCs w:val="28"/>
        </w:rPr>
        <w:t xml:space="preserve">4. Воспитывать культуру речи, навыки дикции, мимики и пластики. </w:t>
      </w:r>
    </w:p>
    <w:p w14:paraId="2E1E6CDD" w14:textId="73C558CB" w:rsidR="00E419A9" w:rsidRPr="00E419A9" w:rsidRDefault="00E419A9" w:rsidP="00E419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44"/>
          <w:szCs w:val="44"/>
        </w:rPr>
      </w:pPr>
      <w:r w:rsidRPr="00E419A9">
        <w:rPr>
          <w:rFonts w:ascii="Times New Roman" w:hAnsi="Times New Roman" w:cs="Times New Roman"/>
          <w:sz w:val="28"/>
          <w:szCs w:val="28"/>
        </w:rPr>
        <w:t>5. Развивать у детей навык действовать на сцене подлинно, логично, целенаправленно; вежливо обращаться с партнёрами по сцене.</w:t>
      </w:r>
    </w:p>
    <w:p w14:paraId="54B29E51" w14:textId="77777777" w:rsidR="00AE3C4F" w:rsidRDefault="00AE3C4F" w:rsidP="001A3A4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706669" w14:textId="6B7C0F38" w:rsidR="00AE3C4F" w:rsidRPr="00AE3C4F" w:rsidRDefault="00AE3C4F" w:rsidP="00AE3C4F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C4F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14:paraId="22E42F70" w14:textId="77777777" w:rsidR="00AE3C4F" w:rsidRDefault="00AE3C4F" w:rsidP="00AE3C4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3C4F">
        <w:rPr>
          <w:rFonts w:ascii="Times New Roman" w:hAnsi="Times New Roman" w:cs="Times New Roman"/>
          <w:sz w:val="28"/>
          <w:szCs w:val="28"/>
        </w:rPr>
        <w:t xml:space="preserve">В результате реализации данной программы учащиеся обучения должны: </w:t>
      </w:r>
    </w:p>
    <w:p w14:paraId="748FBAD0" w14:textId="77777777" w:rsidR="00724300" w:rsidRDefault="00724300" w:rsidP="00724300">
      <w:pPr>
        <w:widowControl w:val="0"/>
        <w:autoSpaceDE w:val="0"/>
        <w:autoSpaceDN w:val="0"/>
        <w:adjustRightInd w:val="0"/>
        <w:spacing w:after="0" w:line="360" w:lineRule="auto"/>
        <w:ind w:right="284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B5304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8FEB6CC" w14:textId="6D84D762" w:rsidR="00724300" w:rsidRPr="00724300" w:rsidRDefault="00724300" w:rsidP="00724300">
      <w:pPr>
        <w:pStyle w:val="a5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426" w:right="284" w:hanging="284"/>
        <w:jc w:val="both"/>
        <w:rPr>
          <w:rFonts w:ascii="Times New Roman" w:hAnsi="Times New Roman"/>
          <w:sz w:val="28"/>
          <w:szCs w:val="28"/>
        </w:rPr>
      </w:pPr>
      <w:r w:rsidRPr="00724300">
        <w:rPr>
          <w:rFonts w:ascii="Times New Roman" w:hAnsi="Times New Roman"/>
          <w:sz w:val="28"/>
          <w:szCs w:val="28"/>
        </w:rPr>
        <w:t>умение анализировать информацию, преобразовывать познавательную задачу в практическую;</w:t>
      </w:r>
    </w:p>
    <w:p w14:paraId="6EB7860D" w14:textId="6E60C6FF" w:rsidR="00724300" w:rsidRPr="00724300" w:rsidRDefault="00724300" w:rsidP="00724300">
      <w:pPr>
        <w:pStyle w:val="a5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426" w:right="284" w:hanging="284"/>
        <w:jc w:val="both"/>
        <w:rPr>
          <w:rFonts w:ascii="Times New Roman" w:hAnsi="Times New Roman"/>
          <w:sz w:val="28"/>
          <w:szCs w:val="28"/>
        </w:rPr>
      </w:pPr>
      <w:r w:rsidRPr="00724300">
        <w:rPr>
          <w:rFonts w:ascii="Times New Roman" w:hAnsi="Times New Roman"/>
          <w:sz w:val="28"/>
          <w:szCs w:val="28"/>
        </w:rPr>
        <w:t>умение выделять главное, ставить цели, выбирать оптимальный способ решения творческих задач, прогнозировать результат;</w:t>
      </w:r>
    </w:p>
    <w:p w14:paraId="119E87AD" w14:textId="2ED540CF" w:rsidR="00724300" w:rsidRPr="00724300" w:rsidRDefault="00724300" w:rsidP="00724300">
      <w:pPr>
        <w:pStyle w:val="a5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426" w:right="284" w:hanging="284"/>
        <w:jc w:val="both"/>
        <w:rPr>
          <w:rFonts w:ascii="Times New Roman" w:hAnsi="Times New Roman"/>
          <w:sz w:val="28"/>
          <w:szCs w:val="28"/>
        </w:rPr>
      </w:pPr>
      <w:r w:rsidRPr="00724300">
        <w:rPr>
          <w:rFonts w:ascii="Times New Roman" w:hAnsi="Times New Roman"/>
          <w:sz w:val="28"/>
          <w:szCs w:val="28"/>
        </w:rPr>
        <w:t>умение пользоваться выразительными средствами театрального искусства;</w:t>
      </w:r>
    </w:p>
    <w:p w14:paraId="09C7C181" w14:textId="32516981" w:rsidR="00724300" w:rsidRPr="00724300" w:rsidRDefault="00724300" w:rsidP="00724300">
      <w:pPr>
        <w:pStyle w:val="a5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426" w:right="284" w:hanging="284"/>
        <w:jc w:val="both"/>
        <w:rPr>
          <w:rFonts w:ascii="Times New Roman" w:hAnsi="Times New Roman"/>
          <w:sz w:val="28"/>
          <w:szCs w:val="28"/>
        </w:rPr>
      </w:pPr>
      <w:r w:rsidRPr="00724300">
        <w:rPr>
          <w:rFonts w:ascii="Times New Roman" w:hAnsi="Times New Roman"/>
          <w:sz w:val="28"/>
          <w:szCs w:val="28"/>
        </w:rPr>
        <w:t>умение выстраивать технологическую последовательность реализации собственного или предложенного замысла; понимание причин успеха или неуспеха в учебной деятельности, умение конструктивно действовать даже в ситуациях неуспеха;</w:t>
      </w:r>
    </w:p>
    <w:p w14:paraId="4F573A8B" w14:textId="3CFB4530" w:rsidR="00724300" w:rsidRPr="00724300" w:rsidRDefault="00724300" w:rsidP="00724300">
      <w:pPr>
        <w:pStyle w:val="a5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426" w:right="284" w:hanging="284"/>
        <w:jc w:val="both"/>
        <w:rPr>
          <w:rFonts w:ascii="Times New Roman" w:hAnsi="Times New Roman"/>
          <w:sz w:val="28"/>
          <w:szCs w:val="28"/>
        </w:rPr>
      </w:pPr>
      <w:r w:rsidRPr="00724300">
        <w:rPr>
          <w:rFonts w:ascii="Times New Roman" w:hAnsi="Times New Roman"/>
          <w:sz w:val="28"/>
          <w:szCs w:val="28"/>
        </w:rPr>
        <w:t>умение учитывать разные мнения и интересы, и обосновывать свою позицию;</w:t>
      </w:r>
    </w:p>
    <w:p w14:paraId="606DC7AD" w14:textId="1FF2B9CD" w:rsidR="00724300" w:rsidRPr="00724300" w:rsidRDefault="00724300" w:rsidP="00724300">
      <w:pPr>
        <w:pStyle w:val="a5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426" w:right="284" w:hanging="284"/>
        <w:jc w:val="both"/>
        <w:rPr>
          <w:rFonts w:ascii="Times New Roman" w:hAnsi="Times New Roman"/>
          <w:sz w:val="28"/>
          <w:szCs w:val="28"/>
        </w:rPr>
      </w:pPr>
      <w:r w:rsidRPr="00724300">
        <w:rPr>
          <w:rStyle w:val="fontstyle01"/>
          <w:b w:val="0"/>
          <w:bCs w:val="0"/>
        </w:rPr>
        <w:t>умение не создавать конфликтов и находить выходы из спорных</w:t>
      </w:r>
      <w:r w:rsidRPr="00724300">
        <w:rPr>
          <w:color w:val="000000"/>
          <w:sz w:val="28"/>
          <w:szCs w:val="28"/>
        </w:rPr>
        <w:br/>
      </w:r>
      <w:r w:rsidRPr="00724300">
        <w:rPr>
          <w:rStyle w:val="fontstyle01"/>
          <w:b w:val="0"/>
          <w:bCs w:val="0"/>
        </w:rPr>
        <w:t>ситуаций.</w:t>
      </w:r>
    </w:p>
    <w:p w14:paraId="6E92283D" w14:textId="77777777" w:rsidR="00724300" w:rsidRPr="00724300" w:rsidRDefault="00724300" w:rsidP="00724300">
      <w:pPr>
        <w:widowControl w:val="0"/>
        <w:autoSpaceDE w:val="0"/>
        <w:autoSpaceDN w:val="0"/>
        <w:adjustRightInd w:val="0"/>
        <w:spacing w:after="0" w:line="360" w:lineRule="auto"/>
        <w:ind w:right="284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4300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</w:p>
    <w:p w14:paraId="781E97AE" w14:textId="665CB36B" w:rsidR="00724300" w:rsidRPr="00724300" w:rsidRDefault="00724300" w:rsidP="00724300">
      <w:pPr>
        <w:pStyle w:val="a5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426" w:right="284" w:hanging="284"/>
        <w:jc w:val="both"/>
        <w:rPr>
          <w:rStyle w:val="fontstyle01"/>
          <w:b w:val="0"/>
          <w:bCs w:val="0"/>
        </w:rPr>
      </w:pPr>
      <w:r w:rsidRPr="00724300">
        <w:rPr>
          <w:rStyle w:val="fontstyle01"/>
          <w:b w:val="0"/>
          <w:bCs w:val="0"/>
        </w:rPr>
        <w:t xml:space="preserve">потребность сотрудничества со сверстниками, доброжелательное отношение к сверстникам, бесконфликтное поведение, стремление </w:t>
      </w:r>
      <w:r w:rsidRPr="00724300">
        <w:rPr>
          <w:rStyle w:val="fontstyle01"/>
          <w:b w:val="0"/>
          <w:bCs w:val="0"/>
        </w:rPr>
        <w:lastRenderedPageBreak/>
        <w:t>прислушиваться к мнению одноклассников;</w:t>
      </w:r>
    </w:p>
    <w:p w14:paraId="48ADE13A" w14:textId="68B73F87" w:rsidR="00724300" w:rsidRPr="00724300" w:rsidRDefault="00724300" w:rsidP="00724300">
      <w:pPr>
        <w:pStyle w:val="a5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426" w:right="284" w:hanging="284"/>
        <w:jc w:val="both"/>
        <w:rPr>
          <w:rStyle w:val="fontstyle01"/>
          <w:b w:val="0"/>
          <w:bCs w:val="0"/>
        </w:rPr>
      </w:pPr>
      <w:r w:rsidRPr="00724300">
        <w:rPr>
          <w:rStyle w:val="fontstyle01"/>
          <w:b w:val="0"/>
          <w:bCs w:val="0"/>
        </w:rPr>
        <w:t>целостность взгляда на мир средствами литературных произведений;</w:t>
      </w:r>
    </w:p>
    <w:p w14:paraId="4AE0F2F3" w14:textId="35C498AD" w:rsidR="00724300" w:rsidRPr="00724300" w:rsidRDefault="00724300" w:rsidP="00724300">
      <w:pPr>
        <w:pStyle w:val="a5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426" w:right="284" w:hanging="284"/>
        <w:jc w:val="both"/>
        <w:rPr>
          <w:rStyle w:val="fontstyle01"/>
          <w:b w:val="0"/>
          <w:bCs w:val="0"/>
        </w:rPr>
      </w:pPr>
      <w:r w:rsidRPr="00724300">
        <w:rPr>
          <w:rStyle w:val="fontstyle01"/>
          <w:b w:val="0"/>
          <w:bCs w:val="0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14:paraId="72191336" w14:textId="433106DC" w:rsidR="00724300" w:rsidRPr="00724300" w:rsidRDefault="00724300" w:rsidP="00724300">
      <w:pPr>
        <w:pStyle w:val="a5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426" w:right="284" w:hanging="284"/>
        <w:jc w:val="both"/>
        <w:rPr>
          <w:rStyle w:val="fontstyle01"/>
          <w:b w:val="0"/>
          <w:bCs w:val="0"/>
        </w:rPr>
      </w:pPr>
      <w:r w:rsidRPr="00724300">
        <w:rPr>
          <w:rStyle w:val="fontstyle01"/>
          <w:b w:val="0"/>
          <w:bCs w:val="0"/>
        </w:rPr>
        <w:t>осознание значимости занятий театральным искусством для личного развития.</w:t>
      </w:r>
    </w:p>
    <w:p w14:paraId="7F2AA421" w14:textId="3A49F9F0" w:rsidR="00724300" w:rsidRPr="00724300" w:rsidRDefault="00724300" w:rsidP="00724300">
      <w:pPr>
        <w:widowControl w:val="0"/>
        <w:autoSpaceDE w:val="0"/>
        <w:autoSpaceDN w:val="0"/>
        <w:adjustRightInd w:val="0"/>
        <w:spacing w:after="0" w:line="360" w:lineRule="auto"/>
        <w:ind w:right="284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24300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14:paraId="2F69BA12" w14:textId="19F24AC2" w:rsidR="00AE3C4F" w:rsidRPr="00D87F28" w:rsidRDefault="00AE3C4F" w:rsidP="00AE3C4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7F28">
        <w:rPr>
          <w:rFonts w:ascii="Times New Roman" w:hAnsi="Times New Roman" w:cs="Times New Roman"/>
          <w:i/>
          <w:iCs/>
          <w:sz w:val="28"/>
          <w:szCs w:val="28"/>
        </w:rPr>
        <w:t>Личностные универсальные учебные действия</w:t>
      </w:r>
    </w:p>
    <w:p w14:paraId="7A760F10" w14:textId="77777777" w:rsidR="00AE3C4F" w:rsidRDefault="00AE3C4F" w:rsidP="00AE3C4F">
      <w:pPr>
        <w:pStyle w:val="a5"/>
        <w:numPr>
          <w:ilvl w:val="0"/>
          <w:numId w:val="25"/>
        </w:numPr>
        <w:spacing w:line="36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Внутренняя позиция школьника на уровне положительного отношения к школе</w:t>
      </w:r>
      <w:r>
        <w:rPr>
          <w:rFonts w:ascii="Times New Roman" w:hAnsi="Times New Roman"/>
          <w:sz w:val="28"/>
          <w:szCs w:val="28"/>
        </w:rPr>
        <w:t>;</w:t>
      </w:r>
    </w:p>
    <w:p w14:paraId="01F32487" w14:textId="77777777" w:rsidR="00AE3C4F" w:rsidRDefault="00AE3C4F" w:rsidP="00AE3C4F">
      <w:pPr>
        <w:pStyle w:val="a5"/>
        <w:numPr>
          <w:ilvl w:val="0"/>
          <w:numId w:val="25"/>
        </w:numPr>
        <w:spacing w:line="36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познавательный интерес к новым театрализованным представлениям, понимание причин успеха/неудач в театрализованной деятельности;</w:t>
      </w:r>
    </w:p>
    <w:p w14:paraId="18349B2A" w14:textId="77777777" w:rsidR="00AE3C4F" w:rsidRPr="00AE3C4F" w:rsidRDefault="00AE3C4F" w:rsidP="00AE3C4F">
      <w:pPr>
        <w:pStyle w:val="a5"/>
        <w:numPr>
          <w:ilvl w:val="0"/>
          <w:numId w:val="25"/>
        </w:numPr>
        <w:spacing w:line="36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 xml:space="preserve">основы гражданской идентичности, своей этнической принадлежности в форме осознания «Я». </w:t>
      </w:r>
    </w:p>
    <w:p w14:paraId="065A79E2" w14:textId="77777777" w:rsidR="00AE3C4F" w:rsidRDefault="00AE3C4F" w:rsidP="00AE3C4F">
      <w:pPr>
        <w:pStyle w:val="a5"/>
        <w:numPr>
          <w:ilvl w:val="0"/>
          <w:numId w:val="25"/>
        </w:numPr>
        <w:spacing w:line="36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ориентация в нравственном содержании и смысле как собственных поступков, так и поступков окружающих людей;</w:t>
      </w:r>
    </w:p>
    <w:p w14:paraId="0700B6E4" w14:textId="77777777" w:rsidR="00AE3C4F" w:rsidRPr="00AE3C4F" w:rsidRDefault="00AE3C4F" w:rsidP="00AE3C4F">
      <w:pPr>
        <w:pStyle w:val="a5"/>
        <w:numPr>
          <w:ilvl w:val="0"/>
          <w:numId w:val="25"/>
        </w:numPr>
        <w:spacing w:line="36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 xml:space="preserve">знание основных моральных норм и ориентация на их выполнение; </w:t>
      </w:r>
    </w:p>
    <w:p w14:paraId="3CDF6812" w14:textId="77777777" w:rsidR="00AE3C4F" w:rsidRDefault="00AE3C4F" w:rsidP="00AE3C4F">
      <w:pPr>
        <w:pStyle w:val="a5"/>
        <w:numPr>
          <w:ilvl w:val="0"/>
          <w:numId w:val="25"/>
        </w:numPr>
        <w:spacing w:line="36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развитие этических чувств — стыда, вины, совести как регуляторов морального поведения;</w:t>
      </w:r>
    </w:p>
    <w:p w14:paraId="361A17A7" w14:textId="77777777" w:rsidR="00AE3C4F" w:rsidRPr="00AE3C4F" w:rsidRDefault="00AE3C4F" w:rsidP="00AE3C4F">
      <w:pPr>
        <w:pStyle w:val="a5"/>
        <w:numPr>
          <w:ilvl w:val="0"/>
          <w:numId w:val="25"/>
        </w:numPr>
        <w:spacing w:line="36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 xml:space="preserve">эмпатия как понимание чувств других людей и сопереживание им; </w:t>
      </w:r>
      <w:r w:rsidRPr="00AE3C4F">
        <w:sym w:font="Symbol" w:char="F0B7"/>
      </w:r>
      <w:r w:rsidRPr="00AE3C4F">
        <w:rPr>
          <w:rFonts w:ascii="Times New Roman" w:hAnsi="Times New Roman"/>
          <w:sz w:val="28"/>
          <w:szCs w:val="28"/>
        </w:rPr>
        <w:t xml:space="preserve"> установка на здоровый образ жизни; </w:t>
      </w:r>
    </w:p>
    <w:p w14:paraId="7BF04F09" w14:textId="77777777" w:rsidR="00AE3C4F" w:rsidRDefault="00AE3C4F" w:rsidP="00AE3C4F">
      <w:pPr>
        <w:pStyle w:val="a5"/>
        <w:numPr>
          <w:ilvl w:val="0"/>
          <w:numId w:val="25"/>
        </w:numPr>
        <w:spacing w:line="36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 xml:space="preserve">чувство прекрасного и эстетические чувства на основе знакомства с мировой и отечественной художественной культурой. </w:t>
      </w:r>
    </w:p>
    <w:p w14:paraId="2F04FD05" w14:textId="77777777" w:rsidR="00AE3C4F" w:rsidRPr="00D87F28" w:rsidRDefault="00AE3C4F" w:rsidP="00AE3C4F">
      <w:pPr>
        <w:spacing w:after="0" w:line="360" w:lineRule="auto"/>
        <w:ind w:left="142"/>
        <w:jc w:val="both"/>
        <w:rPr>
          <w:rFonts w:ascii="Times New Roman" w:hAnsi="Times New Roman"/>
          <w:i/>
          <w:iCs/>
          <w:sz w:val="28"/>
          <w:szCs w:val="28"/>
        </w:rPr>
      </w:pPr>
      <w:r w:rsidRPr="00D87F28">
        <w:rPr>
          <w:rFonts w:ascii="Times New Roman" w:hAnsi="Times New Roman"/>
          <w:i/>
          <w:iCs/>
          <w:sz w:val="28"/>
          <w:szCs w:val="28"/>
        </w:rPr>
        <w:t>Регулятивные универсальные учебные действия</w:t>
      </w:r>
    </w:p>
    <w:p w14:paraId="6506E527" w14:textId="77777777" w:rsidR="00AE3C4F" w:rsidRDefault="00AE3C4F" w:rsidP="00AE3C4F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принимать и сохранять поставленную задачу;</w:t>
      </w:r>
    </w:p>
    <w:p w14:paraId="5A67294F" w14:textId="77777777" w:rsidR="00AE3C4F" w:rsidRDefault="00AE3C4F" w:rsidP="00AE3C4F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планировать свои действия в соответствии с поставленной задачей и условиями её реализации;</w:t>
      </w:r>
    </w:p>
    <w:p w14:paraId="24EFDF23" w14:textId="77777777" w:rsidR="00AE3C4F" w:rsidRDefault="00AE3C4F" w:rsidP="00AE3C4F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lastRenderedPageBreak/>
        <w:t>учитывать установленные правила в планировании и контроле способа решения;</w:t>
      </w:r>
    </w:p>
    <w:p w14:paraId="347C127B" w14:textId="77777777" w:rsidR="00AE3C4F" w:rsidRPr="00AE3C4F" w:rsidRDefault="00AE3C4F" w:rsidP="00AE3C4F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 xml:space="preserve">осуществлять итоговый и пошаговый контроль по результату; </w:t>
      </w:r>
    </w:p>
    <w:p w14:paraId="366E918D" w14:textId="77777777" w:rsidR="00AE3C4F" w:rsidRDefault="00AE3C4F" w:rsidP="00AE3C4F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адекватно воспринимать предложения и оценку учителей, товарищей, родителей и других людей;</w:t>
      </w:r>
    </w:p>
    <w:p w14:paraId="684C2D16" w14:textId="77777777" w:rsidR="00AE3C4F" w:rsidRDefault="00AE3C4F" w:rsidP="00AE3C4F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различать способ и результат действия;</w:t>
      </w:r>
    </w:p>
    <w:p w14:paraId="0C56831C" w14:textId="77777777" w:rsidR="00AE3C4F" w:rsidRDefault="00AE3C4F" w:rsidP="00AE3C4F">
      <w:pPr>
        <w:pStyle w:val="a5"/>
        <w:numPr>
          <w:ilvl w:val="0"/>
          <w:numId w:val="26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 xml:space="preserve"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результата. </w:t>
      </w:r>
    </w:p>
    <w:p w14:paraId="12CD1FE0" w14:textId="77777777" w:rsidR="00AE3C4F" w:rsidRPr="00D87F28" w:rsidRDefault="00AE3C4F" w:rsidP="00AE3C4F">
      <w:pPr>
        <w:spacing w:after="0" w:line="360" w:lineRule="auto"/>
        <w:ind w:left="502"/>
        <w:jc w:val="both"/>
        <w:rPr>
          <w:i/>
          <w:iCs/>
        </w:rPr>
      </w:pPr>
      <w:r w:rsidRPr="00D87F28">
        <w:rPr>
          <w:rFonts w:ascii="Times New Roman" w:hAnsi="Times New Roman"/>
          <w:i/>
          <w:iCs/>
          <w:sz w:val="28"/>
          <w:szCs w:val="28"/>
        </w:rPr>
        <w:t xml:space="preserve">Познавательные универсальные учебные действия </w:t>
      </w:r>
    </w:p>
    <w:p w14:paraId="4D6503B1" w14:textId="77777777" w:rsidR="00AE3C4F" w:rsidRDefault="00AE3C4F" w:rsidP="00AE3C4F">
      <w:pPr>
        <w:pStyle w:val="a5"/>
        <w:numPr>
          <w:ilvl w:val="0"/>
          <w:numId w:val="27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осуществлять поиск необходимой информации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14:paraId="7DF0B6BA" w14:textId="77777777" w:rsidR="00AE3C4F" w:rsidRDefault="00AE3C4F" w:rsidP="00AE3C4F">
      <w:pPr>
        <w:pStyle w:val="a5"/>
        <w:numPr>
          <w:ilvl w:val="0"/>
          <w:numId w:val="27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 xml:space="preserve"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 </w:t>
      </w:r>
      <w:r w:rsidRPr="00AE3C4F">
        <w:sym w:font="Symbol" w:char="F0B7"/>
      </w:r>
      <w:r w:rsidRPr="00AE3C4F">
        <w:rPr>
          <w:rFonts w:ascii="Times New Roman" w:hAnsi="Times New Roman"/>
          <w:sz w:val="28"/>
          <w:szCs w:val="28"/>
        </w:rPr>
        <w:t xml:space="preserve"> строить рассуждения в форме связи простых суждений об объекте. </w:t>
      </w:r>
    </w:p>
    <w:p w14:paraId="76C0D680" w14:textId="5EF1D121" w:rsidR="00AE3C4F" w:rsidRPr="00D87F28" w:rsidRDefault="00AE3C4F" w:rsidP="00AE3C4F">
      <w:pPr>
        <w:spacing w:after="0" w:line="360" w:lineRule="auto"/>
        <w:ind w:left="66"/>
        <w:jc w:val="both"/>
        <w:rPr>
          <w:rFonts w:ascii="Times New Roman" w:hAnsi="Times New Roman"/>
          <w:i/>
          <w:iCs/>
          <w:sz w:val="28"/>
          <w:szCs w:val="28"/>
        </w:rPr>
      </w:pPr>
      <w:r w:rsidRPr="00D87F28">
        <w:rPr>
          <w:rFonts w:ascii="Times New Roman" w:hAnsi="Times New Roman"/>
          <w:i/>
          <w:iCs/>
          <w:sz w:val="28"/>
          <w:szCs w:val="28"/>
        </w:rPr>
        <w:t>Коммуникативные универсальные учебные действия</w:t>
      </w:r>
    </w:p>
    <w:p w14:paraId="40107FC2" w14:textId="77777777" w:rsidR="00AE3C4F" w:rsidRDefault="00AE3C4F" w:rsidP="00AE3C4F">
      <w:pPr>
        <w:pStyle w:val="a5"/>
        <w:numPr>
          <w:ilvl w:val="0"/>
          <w:numId w:val="27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14:paraId="73B26A52" w14:textId="77777777" w:rsidR="00AE3C4F" w:rsidRDefault="00AE3C4F" w:rsidP="00AE3C4F">
      <w:pPr>
        <w:pStyle w:val="a5"/>
        <w:numPr>
          <w:ilvl w:val="0"/>
          <w:numId w:val="27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14:paraId="4E406692" w14:textId="77777777" w:rsidR="00AE3C4F" w:rsidRDefault="00AE3C4F" w:rsidP="00AE3C4F">
      <w:pPr>
        <w:pStyle w:val="a5"/>
        <w:numPr>
          <w:ilvl w:val="0"/>
          <w:numId w:val="27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14:paraId="52286B74" w14:textId="77777777" w:rsidR="00AE3C4F" w:rsidRDefault="00AE3C4F" w:rsidP="00AE3C4F">
      <w:pPr>
        <w:pStyle w:val="a5"/>
        <w:numPr>
          <w:ilvl w:val="0"/>
          <w:numId w:val="27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формулировать собственное мнение и позицию;</w:t>
      </w:r>
    </w:p>
    <w:p w14:paraId="6602B3D5" w14:textId="77777777" w:rsidR="00AE3C4F" w:rsidRDefault="00AE3C4F" w:rsidP="00AE3C4F">
      <w:pPr>
        <w:pStyle w:val="a5"/>
        <w:numPr>
          <w:ilvl w:val="0"/>
          <w:numId w:val="27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lastRenderedPageBreak/>
        <w:t>договариваться и приходить к общему решению в совместной деятельности, в том числе в ситуации столкновения интересов;</w:t>
      </w:r>
    </w:p>
    <w:p w14:paraId="7DB43C26" w14:textId="77777777" w:rsidR="00AE3C4F" w:rsidRDefault="00AE3C4F" w:rsidP="00AE3C4F">
      <w:pPr>
        <w:pStyle w:val="a5"/>
        <w:numPr>
          <w:ilvl w:val="0"/>
          <w:numId w:val="27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строить понятные для партнёра высказывания, учитывающие, что партнёр знает и видит, а что нет;</w:t>
      </w:r>
    </w:p>
    <w:p w14:paraId="5331AA02" w14:textId="77777777" w:rsidR="00AE3C4F" w:rsidRDefault="00AE3C4F" w:rsidP="00AE3C4F">
      <w:pPr>
        <w:pStyle w:val="a5"/>
        <w:numPr>
          <w:ilvl w:val="0"/>
          <w:numId w:val="27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задавать вопросы;</w:t>
      </w:r>
    </w:p>
    <w:p w14:paraId="45FD86B0" w14:textId="77777777" w:rsidR="00AE3C4F" w:rsidRDefault="00AE3C4F" w:rsidP="00AE3C4F">
      <w:pPr>
        <w:pStyle w:val="a5"/>
        <w:numPr>
          <w:ilvl w:val="0"/>
          <w:numId w:val="27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контролировать действия партнёра;</w:t>
      </w:r>
    </w:p>
    <w:p w14:paraId="32CD73FF" w14:textId="77777777" w:rsidR="00AE3C4F" w:rsidRDefault="00AE3C4F" w:rsidP="00AE3C4F">
      <w:pPr>
        <w:pStyle w:val="a5"/>
        <w:numPr>
          <w:ilvl w:val="0"/>
          <w:numId w:val="27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использовать речь для регуляции своего действия;</w:t>
      </w:r>
    </w:p>
    <w:p w14:paraId="0DC66A37" w14:textId="2C9D8A40" w:rsidR="00AE3C4F" w:rsidRPr="00AE3C4F" w:rsidRDefault="00AE3C4F" w:rsidP="00AE3C4F">
      <w:pPr>
        <w:pStyle w:val="a5"/>
        <w:numPr>
          <w:ilvl w:val="0"/>
          <w:numId w:val="27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E3C4F">
        <w:rPr>
          <w:rFonts w:ascii="Times New Roman" w:hAnsi="Times New Roman"/>
          <w:sz w:val="28"/>
          <w:szCs w:val="28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</w:t>
      </w:r>
      <w:r>
        <w:t>.</w:t>
      </w:r>
    </w:p>
    <w:p w14:paraId="00EDFAE6" w14:textId="77777777" w:rsidR="00AE3C4F" w:rsidRDefault="00AE3C4F" w:rsidP="001A3A4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68D9CD" w14:textId="16FCF274" w:rsidR="001A3A4C" w:rsidRPr="001A3A4C" w:rsidRDefault="001A3A4C" w:rsidP="001A3A4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3A4C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0FCF109A" w14:textId="77777777" w:rsidR="00724300" w:rsidRPr="00724300" w:rsidRDefault="00724300" w:rsidP="00724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00">
        <w:rPr>
          <w:rFonts w:ascii="Times New Roman" w:hAnsi="Times New Roman" w:cs="Times New Roman"/>
          <w:b/>
          <w:sz w:val="28"/>
          <w:szCs w:val="28"/>
        </w:rPr>
        <w:t xml:space="preserve">Основы театральной культуры. </w:t>
      </w:r>
      <w:r w:rsidRPr="00724300">
        <w:rPr>
          <w:rFonts w:ascii="Times New Roman" w:hAnsi="Times New Roman" w:cs="Times New Roman"/>
          <w:sz w:val="28"/>
          <w:szCs w:val="28"/>
        </w:rPr>
        <w:t>Обеспечение условий для овладения школьниками элементарными знаниями и понятиями, профессиональной терминологией театрального искусства. Раздел включает такие вопросы, как особенности театрального искусства, виды театрального искусства, рождение спектакля, театр снаружи и изнутри, культура зрителя.</w:t>
      </w:r>
    </w:p>
    <w:p w14:paraId="15BC9ADF" w14:textId="77777777" w:rsidR="00724300" w:rsidRPr="00724300" w:rsidRDefault="00724300" w:rsidP="00724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00">
        <w:rPr>
          <w:rFonts w:ascii="Times New Roman" w:hAnsi="Times New Roman" w:cs="Times New Roman"/>
          <w:i/>
          <w:sz w:val="28"/>
          <w:szCs w:val="28"/>
        </w:rPr>
        <w:t>Задачи</w:t>
      </w:r>
      <w:r w:rsidRPr="00724300">
        <w:rPr>
          <w:rFonts w:ascii="Times New Roman" w:hAnsi="Times New Roman" w:cs="Times New Roman"/>
          <w:sz w:val="28"/>
          <w:szCs w:val="28"/>
        </w:rPr>
        <w:t>. Познакомить детей с театральной терминологией; с основными видами театрального искусства; воспитывать культуру поведения в театре.</w:t>
      </w:r>
    </w:p>
    <w:p w14:paraId="7F8E15F4" w14:textId="77777777" w:rsidR="00724300" w:rsidRPr="00724300" w:rsidRDefault="00724300" w:rsidP="00724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00">
        <w:rPr>
          <w:rFonts w:ascii="Times New Roman" w:hAnsi="Times New Roman" w:cs="Times New Roman"/>
          <w:b/>
          <w:sz w:val="28"/>
          <w:szCs w:val="28"/>
        </w:rPr>
        <w:t>Театральная игра</w:t>
      </w:r>
      <w:r w:rsidRPr="00724300">
        <w:rPr>
          <w:rFonts w:ascii="Times New Roman" w:hAnsi="Times New Roman" w:cs="Times New Roman"/>
          <w:sz w:val="28"/>
          <w:szCs w:val="28"/>
        </w:rPr>
        <w:t xml:space="preserve"> направлена не столько на приобретение ребенком профессиональных умений и навыков, сколько на развитие игрового поведения, эстетического чувства, способности творчески относиться к любому делу, уметь общаться со сверстниками и взрослыми людьми в различных жизненных ситуациях.</w:t>
      </w:r>
    </w:p>
    <w:p w14:paraId="08ED33A5" w14:textId="77777777" w:rsidR="00724300" w:rsidRPr="00724300" w:rsidRDefault="00724300" w:rsidP="00724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00">
        <w:rPr>
          <w:rFonts w:ascii="Times New Roman" w:hAnsi="Times New Roman" w:cs="Times New Roman"/>
          <w:sz w:val="28"/>
          <w:szCs w:val="28"/>
        </w:rPr>
        <w:t xml:space="preserve">Все игры этого раздела условно делятся на два вида: общеразвивающие игры и специальные театральные игры. </w:t>
      </w:r>
    </w:p>
    <w:p w14:paraId="0EE2FA1D" w14:textId="77777777" w:rsidR="00724300" w:rsidRPr="00724300" w:rsidRDefault="00724300" w:rsidP="00724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00">
        <w:rPr>
          <w:rFonts w:ascii="Times New Roman" w:hAnsi="Times New Roman" w:cs="Times New Roman"/>
          <w:sz w:val="28"/>
          <w:szCs w:val="28"/>
        </w:rPr>
        <w:t xml:space="preserve">Общеразвивающие игры способствуют быстрой и легкой адаптации ребенка в школьных условиях и создают предпосылки для успешной учебы. Обычно дети делятся на мини-группы (3-4 чел.). Как правило, это зрители и </w:t>
      </w:r>
      <w:r w:rsidRPr="00724300">
        <w:rPr>
          <w:rFonts w:ascii="Times New Roman" w:hAnsi="Times New Roman" w:cs="Times New Roman"/>
          <w:sz w:val="28"/>
          <w:szCs w:val="28"/>
        </w:rPr>
        <w:lastRenderedPageBreak/>
        <w:t>исполнители, это дает возможность анализировать различные ситуации с разных позиций.</w:t>
      </w:r>
    </w:p>
    <w:p w14:paraId="34A1F4B7" w14:textId="77777777" w:rsidR="00724300" w:rsidRPr="00724300" w:rsidRDefault="00724300" w:rsidP="00724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00">
        <w:rPr>
          <w:rFonts w:ascii="Times New Roman" w:hAnsi="Times New Roman" w:cs="Times New Roman"/>
          <w:sz w:val="28"/>
          <w:szCs w:val="28"/>
        </w:rPr>
        <w:t xml:space="preserve">Специальные театральные игры необходимы при работе над этюдами и спектаклями. Они развивают воображение и фантазию, готовят детей к действию в </w:t>
      </w:r>
      <w:proofErr w:type="spellStart"/>
      <w:r w:rsidRPr="00724300">
        <w:rPr>
          <w:rFonts w:ascii="Times New Roman" w:hAnsi="Times New Roman" w:cs="Times New Roman"/>
          <w:sz w:val="28"/>
          <w:szCs w:val="28"/>
        </w:rPr>
        <w:t>сценичкеских</w:t>
      </w:r>
      <w:proofErr w:type="spellEnd"/>
      <w:r w:rsidRPr="00724300">
        <w:rPr>
          <w:rFonts w:ascii="Times New Roman" w:hAnsi="Times New Roman" w:cs="Times New Roman"/>
          <w:sz w:val="28"/>
          <w:szCs w:val="28"/>
        </w:rPr>
        <w:t xml:space="preserve"> условиях, где все является вымыслом. Развивают умение действовать в предлагаемых обстоятельствах, веру в воображаемую ситуацию. Знакомить детей со сценическим действием можно на материале упражнений и этюдов, импровизируя на основе хорошо знакомых небольших сказок.</w:t>
      </w:r>
    </w:p>
    <w:p w14:paraId="4435E393" w14:textId="77777777" w:rsidR="00724300" w:rsidRPr="00724300" w:rsidRDefault="00724300" w:rsidP="00724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00">
        <w:rPr>
          <w:rFonts w:ascii="Times New Roman" w:hAnsi="Times New Roman" w:cs="Times New Roman"/>
          <w:i/>
          <w:sz w:val="28"/>
          <w:szCs w:val="28"/>
        </w:rPr>
        <w:t>Задачи.</w:t>
      </w:r>
      <w:r w:rsidRPr="00724300">
        <w:rPr>
          <w:rFonts w:ascii="Times New Roman" w:hAnsi="Times New Roman" w:cs="Times New Roman"/>
          <w:sz w:val="28"/>
          <w:szCs w:val="28"/>
        </w:rPr>
        <w:t xml:space="preserve"> Учить детей ориентироваться в пространстве, равномерно размещаться на площадке, строить диалог с партнером на заданную тему; развивать способность произвольно напрягать и расслаблять отдельные группы мышц, запоминать слова героев спектаклей; развивать зрительное, слуховое внимание, память, наблюдательность, образное мышление, фантазию, воображение, </w:t>
      </w:r>
      <w:proofErr w:type="gramStart"/>
      <w:r w:rsidRPr="00724300">
        <w:rPr>
          <w:rFonts w:ascii="Times New Roman" w:hAnsi="Times New Roman" w:cs="Times New Roman"/>
          <w:sz w:val="28"/>
          <w:szCs w:val="28"/>
        </w:rPr>
        <w:t>интерес  к</w:t>
      </w:r>
      <w:proofErr w:type="gramEnd"/>
      <w:r w:rsidRPr="00724300">
        <w:rPr>
          <w:rFonts w:ascii="Times New Roman" w:hAnsi="Times New Roman" w:cs="Times New Roman"/>
          <w:sz w:val="28"/>
          <w:szCs w:val="28"/>
        </w:rPr>
        <w:t xml:space="preserve"> сценическому искусству; упражнять в четком произношении слов, отрабатывать дикцию; воспитывать нравственно-эстетические качества.</w:t>
      </w:r>
    </w:p>
    <w:p w14:paraId="62686919" w14:textId="77777777" w:rsidR="00724300" w:rsidRPr="00724300" w:rsidRDefault="00724300" w:rsidP="00724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00">
        <w:rPr>
          <w:rFonts w:ascii="Times New Roman" w:hAnsi="Times New Roman" w:cs="Times New Roman"/>
          <w:b/>
          <w:sz w:val="28"/>
          <w:szCs w:val="28"/>
        </w:rPr>
        <w:t xml:space="preserve">Ритмопластика. </w:t>
      </w:r>
      <w:r w:rsidRPr="00724300">
        <w:rPr>
          <w:rFonts w:ascii="Times New Roman" w:hAnsi="Times New Roman" w:cs="Times New Roman"/>
          <w:sz w:val="28"/>
          <w:szCs w:val="28"/>
        </w:rPr>
        <w:t xml:space="preserve">Комплексные ритмические, музыкальные, пластические игры и упражнения, призванные обеспечить развитие естественных психомоторных способностей школьников, обретение ими ощущения гармонии своего тела с окружающим миром, развитие свободы и выразительности телодвижений. Развитие ребенка идет от движений и </w:t>
      </w:r>
      <w:proofErr w:type="gramStart"/>
      <w:r w:rsidRPr="00724300">
        <w:rPr>
          <w:rFonts w:ascii="Times New Roman" w:hAnsi="Times New Roman" w:cs="Times New Roman"/>
          <w:sz w:val="28"/>
          <w:szCs w:val="28"/>
        </w:rPr>
        <w:t>эмоций</w:t>
      </w:r>
      <w:proofErr w:type="gramEnd"/>
      <w:r w:rsidRPr="00724300">
        <w:rPr>
          <w:rFonts w:ascii="Times New Roman" w:hAnsi="Times New Roman" w:cs="Times New Roman"/>
          <w:sz w:val="28"/>
          <w:szCs w:val="28"/>
        </w:rPr>
        <w:t xml:space="preserve"> к слову. Поэтому вполне естественно, что детям школьного возраста легче выразить свои чувства и эмоции </w:t>
      </w:r>
      <w:proofErr w:type="spellStart"/>
      <w:r w:rsidRPr="00724300">
        <w:rPr>
          <w:rFonts w:ascii="Times New Roman" w:hAnsi="Times New Roman" w:cs="Times New Roman"/>
          <w:sz w:val="28"/>
          <w:szCs w:val="28"/>
        </w:rPr>
        <w:t>черец</w:t>
      </w:r>
      <w:proofErr w:type="spellEnd"/>
      <w:r w:rsidRPr="00724300">
        <w:rPr>
          <w:rFonts w:ascii="Times New Roman" w:hAnsi="Times New Roman" w:cs="Times New Roman"/>
          <w:sz w:val="28"/>
          <w:szCs w:val="28"/>
        </w:rPr>
        <w:t xml:space="preserve"> пластику своего тела. Особенно интересные пластические образы возникают под влиянием музыки. </w:t>
      </w:r>
    </w:p>
    <w:p w14:paraId="5A94D718" w14:textId="77777777" w:rsidR="00724300" w:rsidRPr="00724300" w:rsidRDefault="00724300" w:rsidP="00724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00">
        <w:rPr>
          <w:rFonts w:ascii="Times New Roman" w:hAnsi="Times New Roman" w:cs="Times New Roman"/>
          <w:i/>
          <w:sz w:val="28"/>
          <w:szCs w:val="28"/>
        </w:rPr>
        <w:t>Задачи.</w:t>
      </w:r>
      <w:r w:rsidRPr="00724300">
        <w:rPr>
          <w:rFonts w:ascii="Times New Roman" w:hAnsi="Times New Roman" w:cs="Times New Roman"/>
          <w:sz w:val="28"/>
          <w:szCs w:val="28"/>
        </w:rPr>
        <w:t xml:space="preserve"> Развивать умение произвольно реагировать на команду или музыкальный сигнал, готовность действовать согласованно, включаясь в действие одновременно или последовательно; развивать координацию движений; учить запоминать заданные позы и образно передавать их; развивать способность искренне верить в любую воображаемую ситуацию; </w:t>
      </w:r>
      <w:r w:rsidRPr="00724300">
        <w:rPr>
          <w:rFonts w:ascii="Times New Roman" w:hAnsi="Times New Roman" w:cs="Times New Roman"/>
          <w:sz w:val="28"/>
          <w:szCs w:val="28"/>
        </w:rPr>
        <w:lastRenderedPageBreak/>
        <w:t>учить создавать образы животных с помощью выразительных пластических движений.</w:t>
      </w:r>
    </w:p>
    <w:p w14:paraId="1B0CACF5" w14:textId="77777777" w:rsidR="00724300" w:rsidRPr="00724300" w:rsidRDefault="00724300" w:rsidP="00724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00">
        <w:rPr>
          <w:rFonts w:ascii="Times New Roman" w:hAnsi="Times New Roman" w:cs="Times New Roman"/>
          <w:b/>
          <w:sz w:val="28"/>
          <w:szCs w:val="28"/>
        </w:rPr>
        <w:t>Культура и техника речи.</w:t>
      </w:r>
      <w:r w:rsidRPr="00724300">
        <w:rPr>
          <w:rFonts w:ascii="Times New Roman" w:hAnsi="Times New Roman" w:cs="Times New Roman"/>
          <w:sz w:val="28"/>
          <w:szCs w:val="28"/>
        </w:rPr>
        <w:t xml:space="preserve"> Игры и упражнения, направленные на развитие дыхания и свободы речевого аппарата, умение владеть правильной артикуляцией, четкой дикцией, разнообразной интонацией, логикой речи и орфоэпией. В этот же раздел включены игры со словом, развивающие связную образную речь, творческую фантазию, умение сочинять небольшие рассказы и сказки, подбирать простейшие рифмы. В раздел включены игры, которые называют творческими играми со словами. Они развивают воображение и фантазию детей, пополняют словарный запас, учат вести диалог с партнером, составлять предложения и небольшие сюжетные рассказы. Их необходимо связывать со специальными театральными играми (на превращение и действия с воображаемыми предметами и т.п.). Таким образом, условно все упражнения можно разделить на 3 вида: дыхательные и артикуляционные упражнения; дикционные и интонационные упражнения; творческие игры со словом.</w:t>
      </w:r>
    </w:p>
    <w:p w14:paraId="5053E26F" w14:textId="77777777" w:rsidR="00724300" w:rsidRPr="00724300" w:rsidRDefault="00724300" w:rsidP="00724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00">
        <w:rPr>
          <w:rFonts w:ascii="Times New Roman" w:hAnsi="Times New Roman" w:cs="Times New Roman"/>
          <w:i/>
          <w:sz w:val="28"/>
          <w:szCs w:val="28"/>
        </w:rPr>
        <w:t>Задачи</w:t>
      </w:r>
      <w:r w:rsidRPr="00724300">
        <w:rPr>
          <w:rFonts w:ascii="Times New Roman" w:hAnsi="Times New Roman" w:cs="Times New Roman"/>
          <w:sz w:val="28"/>
          <w:szCs w:val="28"/>
        </w:rPr>
        <w:t>. Развивать речевое дыхание и правильную артикуляцию, четкую дикцию, разнообразную интонацию, логику речи; связную образную речь, творческую фантазию; учить сочинять небольшие рассказы и сказки, подбирать простейшие рифмы; произносить скороговорки и стихи; тренировать четкое произношение согласных в конце слова; пользоваться интонациями, выражающими основные чувства; пополнять словарный запас.</w:t>
      </w:r>
    </w:p>
    <w:p w14:paraId="3D229557" w14:textId="77777777" w:rsidR="00724300" w:rsidRPr="00724300" w:rsidRDefault="00724300" w:rsidP="00724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00">
        <w:rPr>
          <w:rFonts w:ascii="Times New Roman" w:hAnsi="Times New Roman" w:cs="Times New Roman"/>
          <w:b/>
          <w:kern w:val="2"/>
          <w:sz w:val="28"/>
          <w:szCs w:val="28"/>
        </w:rPr>
        <w:t xml:space="preserve">Выразительные средства в театре. </w:t>
      </w:r>
      <w:r w:rsidRPr="00724300">
        <w:rPr>
          <w:rFonts w:ascii="Times New Roman" w:hAnsi="Times New Roman" w:cs="Times New Roman"/>
          <w:kern w:val="2"/>
          <w:sz w:val="28"/>
          <w:szCs w:val="28"/>
        </w:rPr>
        <w:t>Раздел предполагает знакомство с многообразием выразительных средств в театре (драматургия, декорация, костюм, свет, музыкальное оформление, шумовое оформление). Школьники учатся самостоятельно создавать декоративно-художественное оформление.</w:t>
      </w:r>
    </w:p>
    <w:p w14:paraId="72C7FC59" w14:textId="77777777" w:rsidR="00724300" w:rsidRPr="00724300" w:rsidRDefault="00724300" w:rsidP="00724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00">
        <w:rPr>
          <w:rFonts w:ascii="Times New Roman" w:hAnsi="Times New Roman" w:cs="Times New Roman"/>
          <w:b/>
          <w:sz w:val="28"/>
          <w:szCs w:val="28"/>
        </w:rPr>
        <w:t>Работа над спектаклем</w:t>
      </w:r>
      <w:r w:rsidRPr="00724300">
        <w:rPr>
          <w:rFonts w:ascii="Times New Roman" w:hAnsi="Times New Roman" w:cs="Times New Roman"/>
          <w:sz w:val="28"/>
          <w:szCs w:val="28"/>
        </w:rPr>
        <w:t xml:space="preserve"> базируется на авторских сценариях и включает в себя знакомство с пьесой, сказкой, работу над спектаклем – от этюдов к рождению спектакля:</w:t>
      </w:r>
    </w:p>
    <w:p w14:paraId="7D28E90D" w14:textId="77777777" w:rsidR="00724300" w:rsidRPr="00724300" w:rsidRDefault="00724300" w:rsidP="00724300">
      <w:pPr>
        <w:pStyle w:val="a5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4300">
        <w:rPr>
          <w:rFonts w:ascii="Times New Roman" w:hAnsi="Times New Roman"/>
          <w:sz w:val="28"/>
          <w:szCs w:val="28"/>
        </w:rPr>
        <w:t xml:space="preserve">выбор пьесы и обсуждение ее </w:t>
      </w:r>
      <w:proofErr w:type="spellStart"/>
      <w:r w:rsidRPr="00724300">
        <w:rPr>
          <w:rFonts w:ascii="Times New Roman" w:hAnsi="Times New Roman"/>
          <w:sz w:val="28"/>
          <w:szCs w:val="28"/>
        </w:rPr>
        <w:t>сдетьми</w:t>
      </w:r>
      <w:proofErr w:type="spellEnd"/>
      <w:r w:rsidRPr="00724300">
        <w:rPr>
          <w:rFonts w:ascii="Times New Roman" w:hAnsi="Times New Roman"/>
          <w:sz w:val="28"/>
          <w:szCs w:val="28"/>
        </w:rPr>
        <w:t>;</w:t>
      </w:r>
    </w:p>
    <w:p w14:paraId="25818858" w14:textId="77777777" w:rsidR="00724300" w:rsidRPr="00724300" w:rsidRDefault="00724300" w:rsidP="00724300">
      <w:pPr>
        <w:pStyle w:val="a5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4300">
        <w:rPr>
          <w:rFonts w:ascii="Times New Roman" w:hAnsi="Times New Roman"/>
          <w:sz w:val="28"/>
          <w:szCs w:val="28"/>
        </w:rPr>
        <w:t>деление пьесы на эпизоды и творческий пересказ их детьми;</w:t>
      </w:r>
    </w:p>
    <w:p w14:paraId="75584BBE" w14:textId="77777777" w:rsidR="00724300" w:rsidRPr="00724300" w:rsidRDefault="00724300" w:rsidP="00724300">
      <w:pPr>
        <w:pStyle w:val="a5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4300">
        <w:rPr>
          <w:rFonts w:ascii="Times New Roman" w:hAnsi="Times New Roman"/>
          <w:sz w:val="28"/>
          <w:szCs w:val="28"/>
        </w:rPr>
        <w:lastRenderedPageBreak/>
        <w:t>работа над отдельными эпизодами в форме этюдов с импровизированным текстом;</w:t>
      </w:r>
    </w:p>
    <w:p w14:paraId="575EA591" w14:textId="77777777" w:rsidR="00724300" w:rsidRPr="00724300" w:rsidRDefault="00724300" w:rsidP="00724300">
      <w:pPr>
        <w:pStyle w:val="a5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4300">
        <w:rPr>
          <w:rFonts w:ascii="Times New Roman" w:hAnsi="Times New Roman"/>
          <w:sz w:val="28"/>
          <w:szCs w:val="28"/>
        </w:rPr>
        <w:t>поиски музыкально-пластического решения отдельных эпизодов, постановка танцев;</w:t>
      </w:r>
    </w:p>
    <w:p w14:paraId="65029B18" w14:textId="77777777" w:rsidR="00724300" w:rsidRPr="00724300" w:rsidRDefault="00724300" w:rsidP="00724300">
      <w:pPr>
        <w:pStyle w:val="a5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4300">
        <w:rPr>
          <w:rFonts w:ascii="Times New Roman" w:hAnsi="Times New Roman"/>
          <w:sz w:val="28"/>
          <w:szCs w:val="28"/>
        </w:rPr>
        <w:t xml:space="preserve">создание совместно с детьми </w:t>
      </w:r>
      <w:proofErr w:type="spellStart"/>
      <w:r w:rsidRPr="00724300">
        <w:rPr>
          <w:rFonts w:ascii="Times New Roman" w:hAnsi="Times New Roman"/>
          <w:sz w:val="28"/>
          <w:szCs w:val="28"/>
        </w:rPr>
        <w:t>экскизов</w:t>
      </w:r>
      <w:proofErr w:type="spellEnd"/>
      <w:r w:rsidRPr="00724300">
        <w:rPr>
          <w:rFonts w:ascii="Times New Roman" w:hAnsi="Times New Roman"/>
          <w:sz w:val="28"/>
          <w:szCs w:val="28"/>
        </w:rPr>
        <w:t xml:space="preserve"> декораций и костюмов;</w:t>
      </w:r>
    </w:p>
    <w:p w14:paraId="3004C561" w14:textId="77777777" w:rsidR="00724300" w:rsidRPr="00724300" w:rsidRDefault="00724300" w:rsidP="00724300">
      <w:pPr>
        <w:pStyle w:val="a5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4300">
        <w:rPr>
          <w:rFonts w:ascii="Times New Roman" w:hAnsi="Times New Roman"/>
          <w:sz w:val="28"/>
          <w:szCs w:val="28"/>
        </w:rPr>
        <w:t>переход к тексту пьесы: работа над эпизодами; уточнение предлагаемых обстоятельств и мотивов поведения отдельных персонажей;</w:t>
      </w:r>
    </w:p>
    <w:p w14:paraId="4214F607" w14:textId="77777777" w:rsidR="00724300" w:rsidRPr="00724300" w:rsidRDefault="00724300" w:rsidP="00724300">
      <w:pPr>
        <w:pStyle w:val="a5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4300">
        <w:rPr>
          <w:rFonts w:ascii="Times New Roman" w:hAnsi="Times New Roman"/>
          <w:sz w:val="28"/>
          <w:szCs w:val="28"/>
        </w:rPr>
        <w:t>работа над выразительностью речи и подлинностью поведения в сценических условиях; закрепление отдельных мизансцен;</w:t>
      </w:r>
    </w:p>
    <w:p w14:paraId="392F3193" w14:textId="77777777" w:rsidR="00724300" w:rsidRPr="00724300" w:rsidRDefault="00724300" w:rsidP="00724300">
      <w:pPr>
        <w:pStyle w:val="a5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4300">
        <w:rPr>
          <w:rFonts w:ascii="Times New Roman" w:hAnsi="Times New Roman"/>
          <w:sz w:val="28"/>
          <w:szCs w:val="28"/>
        </w:rPr>
        <w:t>репетиция отдельных картин в разных составах с деталями декораций и реквизита, с музыкальным оформлением;</w:t>
      </w:r>
    </w:p>
    <w:p w14:paraId="628DB5BB" w14:textId="77777777" w:rsidR="00724300" w:rsidRPr="00724300" w:rsidRDefault="00724300" w:rsidP="00724300">
      <w:pPr>
        <w:pStyle w:val="a5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4300">
        <w:rPr>
          <w:rFonts w:ascii="Times New Roman" w:hAnsi="Times New Roman"/>
          <w:sz w:val="28"/>
          <w:szCs w:val="28"/>
        </w:rPr>
        <w:t>рапетиция</w:t>
      </w:r>
      <w:proofErr w:type="spellEnd"/>
      <w:r w:rsidRPr="00724300">
        <w:rPr>
          <w:rFonts w:ascii="Times New Roman" w:hAnsi="Times New Roman"/>
          <w:sz w:val="28"/>
          <w:szCs w:val="28"/>
        </w:rPr>
        <w:t xml:space="preserve"> всей пьесы целиком в костюмах; уточнение </w:t>
      </w:r>
      <w:proofErr w:type="spellStart"/>
      <w:r w:rsidRPr="00724300">
        <w:rPr>
          <w:rFonts w:ascii="Times New Roman" w:hAnsi="Times New Roman"/>
          <w:sz w:val="28"/>
          <w:szCs w:val="28"/>
        </w:rPr>
        <w:t>темпоритма</w:t>
      </w:r>
      <w:proofErr w:type="spellEnd"/>
      <w:r w:rsidRPr="00724300">
        <w:rPr>
          <w:rFonts w:ascii="Times New Roman" w:hAnsi="Times New Roman"/>
          <w:sz w:val="28"/>
          <w:szCs w:val="28"/>
        </w:rPr>
        <w:t xml:space="preserve"> спектакля;</w:t>
      </w:r>
    </w:p>
    <w:p w14:paraId="7181C543" w14:textId="77777777" w:rsidR="00724300" w:rsidRPr="00724300" w:rsidRDefault="00724300" w:rsidP="00724300">
      <w:pPr>
        <w:pStyle w:val="a5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4300">
        <w:rPr>
          <w:rFonts w:ascii="Times New Roman" w:hAnsi="Times New Roman"/>
          <w:sz w:val="28"/>
          <w:szCs w:val="28"/>
        </w:rPr>
        <w:t>назначение ответственных за смену декораций и реквизита;</w:t>
      </w:r>
    </w:p>
    <w:p w14:paraId="1A797E9F" w14:textId="77777777" w:rsidR="00724300" w:rsidRPr="00724300" w:rsidRDefault="00724300" w:rsidP="00724300">
      <w:pPr>
        <w:pStyle w:val="a5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4300">
        <w:rPr>
          <w:rFonts w:ascii="Times New Roman" w:hAnsi="Times New Roman"/>
          <w:sz w:val="28"/>
          <w:szCs w:val="28"/>
        </w:rPr>
        <w:t>премьера спектакля;</w:t>
      </w:r>
    </w:p>
    <w:p w14:paraId="41FB672A" w14:textId="77777777" w:rsidR="00724300" w:rsidRPr="00724300" w:rsidRDefault="00724300" w:rsidP="00724300">
      <w:pPr>
        <w:pStyle w:val="a5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4300">
        <w:rPr>
          <w:rFonts w:ascii="Times New Roman" w:hAnsi="Times New Roman"/>
          <w:sz w:val="28"/>
          <w:szCs w:val="28"/>
        </w:rPr>
        <w:t>повторные показы спектакля.</w:t>
      </w:r>
    </w:p>
    <w:p w14:paraId="64B18215" w14:textId="77777777" w:rsidR="00724300" w:rsidRPr="00724300" w:rsidRDefault="00724300" w:rsidP="00724300">
      <w:pPr>
        <w:pStyle w:val="a5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8D858F1" w14:textId="77777777" w:rsidR="00724300" w:rsidRPr="00724300" w:rsidRDefault="00724300" w:rsidP="00724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00">
        <w:rPr>
          <w:rFonts w:ascii="Times New Roman" w:hAnsi="Times New Roman" w:cs="Times New Roman"/>
          <w:i/>
          <w:sz w:val="28"/>
          <w:szCs w:val="28"/>
        </w:rPr>
        <w:t>Задачи</w:t>
      </w:r>
      <w:r w:rsidRPr="00724300">
        <w:rPr>
          <w:rFonts w:ascii="Times New Roman" w:hAnsi="Times New Roman" w:cs="Times New Roman"/>
          <w:sz w:val="28"/>
          <w:szCs w:val="28"/>
        </w:rPr>
        <w:t>. Учить сочинять этюды по сказкам, басням; развивать навыки действий с воображаемыми предметами; учить находить ключевые слова в отдельных фразах и предложениях и выделять их голосом; развивать умение пользоваться интонациями, выражающими разнообразные эмоциональные состояния (грустно, радостно, сердито, удивительно, восхищенно, жалобно, презрительно, осуждающе, таинственно и т.д.); пополнять словарный запас, образный строй речи.</w:t>
      </w:r>
    </w:p>
    <w:p w14:paraId="6ED8CBF2" w14:textId="77777777" w:rsidR="00724300" w:rsidRPr="00724300" w:rsidRDefault="00724300" w:rsidP="007243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300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  <w:r w:rsidRPr="00724300">
        <w:rPr>
          <w:rFonts w:ascii="Times New Roman" w:hAnsi="Times New Roman" w:cs="Times New Roman"/>
          <w:sz w:val="28"/>
          <w:szCs w:val="28"/>
        </w:rPr>
        <w:t xml:space="preserve"> </w:t>
      </w:r>
      <w:r w:rsidRPr="00724300">
        <w:rPr>
          <w:rFonts w:ascii="Times New Roman" w:eastAsia="Times New Roman" w:hAnsi="Times New Roman" w:cs="Times New Roman"/>
          <w:sz w:val="28"/>
          <w:szCs w:val="28"/>
        </w:rPr>
        <w:t xml:space="preserve">Раздел предполагает осмысление общечеловеческих ценностей с задачей поиска учащимися собственных смыслов и ценностей жизни, обучение культуре общения, нормам достойного поведения (этикет), воспитание эстетических потребностей (быть искусным читателем, зрителем театра), индивидуальную диагностику нравственного </w:t>
      </w:r>
      <w:r w:rsidRPr="00724300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развития учащегося и возможную его корректировку. В качестве итога работы оформляются очередные страницы летописи школьного театра.</w:t>
      </w:r>
    </w:p>
    <w:p w14:paraId="0E14FE2D" w14:textId="77777777" w:rsidR="00724300" w:rsidRPr="00724300" w:rsidRDefault="00724300" w:rsidP="00724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00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Повторные показы спектакля. Обсуждение показанных спектаклей внутри кружка. Оценка руководителем работы каждого участника. Участие самих кружковцев в оценке работы друг друга. Обсуждение спектакля со зрителями-сверстниками. Внесение необходимых изменений, репетиции перед новым показом.</w:t>
      </w:r>
    </w:p>
    <w:p w14:paraId="518915C7" w14:textId="77777777" w:rsidR="001A3A4C" w:rsidRDefault="001A3A4C" w:rsidP="00AE3C4F">
      <w:pPr>
        <w:rPr>
          <w:rFonts w:ascii="Times New Roman" w:hAnsi="Times New Roman" w:cs="Times New Roman"/>
          <w:b/>
          <w:sz w:val="28"/>
          <w:szCs w:val="28"/>
        </w:rPr>
      </w:pPr>
    </w:p>
    <w:p w14:paraId="4D9A6C81" w14:textId="58731212" w:rsidR="00733388" w:rsidRPr="00733388" w:rsidRDefault="00E419A9" w:rsidP="0073338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43"/>
        <w:gridCol w:w="6328"/>
        <w:gridCol w:w="2074"/>
      </w:tblGrid>
      <w:tr w:rsidR="00733388" w14:paraId="543617F9" w14:textId="77777777" w:rsidTr="0037276F">
        <w:tc>
          <w:tcPr>
            <w:tcW w:w="959" w:type="dxa"/>
            <w:vAlign w:val="center"/>
          </w:tcPr>
          <w:p w14:paraId="38416169" w14:textId="77777777" w:rsidR="00733388" w:rsidRPr="00A12680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520" w:type="dxa"/>
            <w:vAlign w:val="center"/>
          </w:tcPr>
          <w:p w14:paraId="3F42DD19" w14:textId="77777777" w:rsidR="00733388" w:rsidRPr="00A12680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Разделы программы</w:t>
            </w:r>
          </w:p>
        </w:tc>
        <w:tc>
          <w:tcPr>
            <w:tcW w:w="2092" w:type="dxa"/>
            <w:vAlign w:val="center"/>
          </w:tcPr>
          <w:p w14:paraId="0328EDC4" w14:textId="77777777" w:rsidR="00733388" w:rsidRPr="00A12680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733388" w14:paraId="15D218F9" w14:textId="77777777" w:rsidTr="0037276F">
        <w:tc>
          <w:tcPr>
            <w:tcW w:w="959" w:type="dxa"/>
          </w:tcPr>
          <w:p w14:paraId="3A4285E6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12" w:type="dxa"/>
            <w:gridSpan w:val="2"/>
            <w:vAlign w:val="center"/>
          </w:tcPr>
          <w:p w14:paraId="25179C40" w14:textId="77777777" w:rsidR="00733388" w:rsidRPr="00C272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272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1 «Основы театральной культуры»</w:t>
            </w:r>
          </w:p>
        </w:tc>
      </w:tr>
      <w:tr w:rsidR="00733388" w14:paraId="64640A2E" w14:textId="77777777" w:rsidTr="0037276F">
        <w:tc>
          <w:tcPr>
            <w:tcW w:w="959" w:type="dxa"/>
            <w:vAlign w:val="center"/>
          </w:tcPr>
          <w:p w14:paraId="3814B424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520" w:type="dxa"/>
            <w:vAlign w:val="center"/>
          </w:tcPr>
          <w:p w14:paraId="0D4F9EF3" w14:textId="77777777" w:rsidR="00733388" w:rsidRPr="00A12680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t>Театр и жизнь. Что дает театральное искусство в формировании личности.  История создания школьного театра, традиции, знакомство, фотографии летописи школьного театра, видеосюжеты, планы.</w:t>
            </w:r>
          </w:p>
        </w:tc>
        <w:tc>
          <w:tcPr>
            <w:tcW w:w="2092" w:type="dxa"/>
            <w:vAlign w:val="center"/>
          </w:tcPr>
          <w:p w14:paraId="429189E6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3388" w14:paraId="19C9D8C1" w14:textId="77777777" w:rsidTr="0037276F">
        <w:tc>
          <w:tcPr>
            <w:tcW w:w="959" w:type="dxa"/>
            <w:vAlign w:val="center"/>
          </w:tcPr>
          <w:p w14:paraId="6CE76771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520" w:type="dxa"/>
          </w:tcPr>
          <w:p w14:paraId="04784700" w14:textId="77777777" w:rsidR="00733388" w:rsidRPr="00A12680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t>Театральное искусство России. Виды театров.</w:t>
            </w:r>
          </w:p>
        </w:tc>
        <w:tc>
          <w:tcPr>
            <w:tcW w:w="2092" w:type="dxa"/>
            <w:vAlign w:val="center"/>
          </w:tcPr>
          <w:p w14:paraId="154882AD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3388" w14:paraId="15A546B7" w14:textId="77777777" w:rsidTr="0037276F">
        <w:tc>
          <w:tcPr>
            <w:tcW w:w="959" w:type="dxa"/>
            <w:vAlign w:val="center"/>
          </w:tcPr>
          <w:p w14:paraId="6F8D168A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6520" w:type="dxa"/>
          </w:tcPr>
          <w:p w14:paraId="12A68F57" w14:textId="77777777" w:rsidR="00733388" w:rsidRPr="00A12680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t>Театральные профессии. Выдающиеся актеры.</w:t>
            </w:r>
          </w:p>
        </w:tc>
        <w:tc>
          <w:tcPr>
            <w:tcW w:w="2092" w:type="dxa"/>
            <w:vAlign w:val="center"/>
          </w:tcPr>
          <w:p w14:paraId="1AD5C2F7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3388" w14:paraId="6A6F4C5E" w14:textId="77777777" w:rsidTr="0037276F">
        <w:tc>
          <w:tcPr>
            <w:tcW w:w="959" w:type="dxa"/>
            <w:vAlign w:val="center"/>
          </w:tcPr>
          <w:p w14:paraId="00968AD0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6520" w:type="dxa"/>
          </w:tcPr>
          <w:p w14:paraId="2A58071C" w14:textId="77777777" w:rsidR="00733388" w:rsidRPr="00A12680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t>Развитие творческой активности, индивидуальности. Снятие зажимов, раскрепощение.</w:t>
            </w:r>
          </w:p>
        </w:tc>
        <w:tc>
          <w:tcPr>
            <w:tcW w:w="2092" w:type="dxa"/>
            <w:vAlign w:val="center"/>
          </w:tcPr>
          <w:p w14:paraId="0E1583D5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3388" w14:paraId="739A66D1" w14:textId="77777777" w:rsidTr="0037276F">
        <w:tc>
          <w:tcPr>
            <w:tcW w:w="959" w:type="dxa"/>
            <w:vAlign w:val="center"/>
          </w:tcPr>
          <w:p w14:paraId="4AD1AD5E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6520" w:type="dxa"/>
          </w:tcPr>
          <w:p w14:paraId="68F4D101" w14:textId="77777777" w:rsidR="00733388" w:rsidRPr="00A12680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t>Исполнительное искусство актера – стержень театрального искусства.</w:t>
            </w:r>
          </w:p>
        </w:tc>
        <w:tc>
          <w:tcPr>
            <w:tcW w:w="2092" w:type="dxa"/>
            <w:vAlign w:val="center"/>
          </w:tcPr>
          <w:p w14:paraId="1302F5BF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3388" w14:paraId="674AAA16" w14:textId="77777777" w:rsidTr="0037276F">
        <w:tc>
          <w:tcPr>
            <w:tcW w:w="959" w:type="dxa"/>
          </w:tcPr>
          <w:p w14:paraId="0567563E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12" w:type="dxa"/>
            <w:gridSpan w:val="2"/>
          </w:tcPr>
          <w:p w14:paraId="686434CE" w14:textId="77777777" w:rsidR="00733388" w:rsidRPr="00C272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272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2 «Театральная игра»</w:t>
            </w:r>
          </w:p>
        </w:tc>
      </w:tr>
      <w:tr w:rsidR="00733388" w14:paraId="60DE53D5" w14:textId="77777777" w:rsidTr="0037276F">
        <w:tc>
          <w:tcPr>
            <w:tcW w:w="959" w:type="dxa"/>
            <w:vAlign w:val="center"/>
          </w:tcPr>
          <w:p w14:paraId="366BF35F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6520" w:type="dxa"/>
          </w:tcPr>
          <w:p w14:paraId="66645422" w14:textId="77777777" w:rsidR="00733388" w:rsidRPr="00A12680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t>Тренинг творческой психотехники актера:</w:t>
            </w:r>
          </w:p>
          <w:p w14:paraId="31FC8747" w14:textId="77777777" w:rsidR="00733388" w:rsidRPr="00A12680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t>развитие навыков рабочего самочувствия;</w:t>
            </w:r>
          </w:p>
          <w:p w14:paraId="3FDE69FD" w14:textId="77777777" w:rsidR="00733388" w:rsidRPr="00A12680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t>развитие творческого восприятия;</w:t>
            </w:r>
          </w:p>
          <w:p w14:paraId="5294D56B" w14:textId="77777777" w:rsidR="007333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t>развитие артистической смелости и элементов характерности.</w:t>
            </w:r>
          </w:p>
        </w:tc>
        <w:tc>
          <w:tcPr>
            <w:tcW w:w="2092" w:type="dxa"/>
            <w:vAlign w:val="center"/>
          </w:tcPr>
          <w:p w14:paraId="32CC40CA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3388" w14:paraId="0E2E3F00" w14:textId="77777777" w:rsidTr="0037276F">
        <w:tc>
          <w:tcPr>
            <w:tcW w:w="959" w:type="dxa"/>
            <w:vAlign w:val="center"/>
          </w:tcPr>
          <w:p w14:paraId="4C42F309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520" w:type="dxa"/>
          </w:tcPr>
          <w:p w14:paraId="3F72863F" w14:textId="77777777" w:rsidR="00733388" w:rsidRPr="00A12680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t>Воображение и фантазия – источник творческой духовности человека.</w:t>
            </w:r>
          </w:p>
          <w:p w14:paraId="279500E5" w14:textId="77777777" w:rsidR="007333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воображения.</w:t>
            </w:r>
          </w:p>
        </w:tc>
        <w:tc>
          <w:tcPr>
            <w:tcW w:w="2092" w:type="dxa"/>
            <w:vAlign w:val="center"/>
          </w:tcPr>
          <w:p w14:paraId="1A501B26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3388" w14:paraId="44692CB0" w14:textId="77777777" w:rsidTr="0037276F">
        <w:tc>
          <w:tcPr>
            <w:tcW w:w="959" w:type="dxa"/>
            <w:vAlign w:val="center"/>
          </w:tcPr>
          <w:p w14:paraId="1F338D56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6520" w:type="dxa"/>
          </w:tcPr>
          <w:p w14:paraId="17C1E7C6" w14:textId="77777777" w:rsidR="00733388" w:rsidRPr="00A12680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t>Сценические этюды:</w:t>
            </w:r>
          </w:p>
          <w:p w14:paraId="04E54E02" w14:textId="77777777" w:rsidR="00733388" w:rsidRPr="00A12680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t>одиночные – на выполнение простого задания;</w:t>
            </w:r>
          </w:p>
          <w:p w14:paraId="6BEE433E" w14:textId="77777777" w:rsidR="00733388" w:rsidRPr="00A12680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t>на освоение предлагаемых обстоятельств;</w:t>
            </w:r>
          </w:p>
          <w:p w14:paraId="2E969B49" w14:textId="77777777" w:rsidR="00733388" w:rsidRPr="00A12680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t>парные – на общение в условиях органического молчания;</w:t>
            </w:r>
          </w:p>
          <w:p w14:paraId="62CFF970" w14:textId="77777777" w:rsidR="007333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взаимодействие с партнером.</w:t>
            </w:r>
          </w:p>
        </w:tc>
        <w:tc>
          <w:tcPr>
            <w:tcW w:w="2092" w:type="dxa"/>
            <w:vAlign w:val="center"/>
          </w:tcPr>
          <w:p w14:paraId="5FA1272F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</w:tr>
      <w:tr w:rsidR="00733388" w14:paraId="1304806F" w14:textId="77777777" w:rsidTr="0037276F">
        <w:tc>
          <w:tcPr>
            <w:tcW w:w="959" w:type="dxa"/>
            <w:vAlign w:val="center"/>
          </w:tcPr>
          <w:p w14:paraId="11E42406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6520" w:type="dxa"/>
          </w:tcPr>
          <w:p w14:paraId="7846A39D" w14:textId="77777777" w:rsidR="007333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680">
              <w:rPr>
                <w:rFonts w:ascii="Times New Roman" w:hAnsi="Times New Roman" w:cs="Times New Roman"/>
                <w:sz w:val="28"/>
                <w:szCs w:val="28"/>
              </w:rPr>
              <w:t>«Ролевая игра» (упражнение). Предлагаемые обстоятельства, события, конфликт, отношение.</w:t>
            </w:r>
          </w:p>
        </w:tc>
        <w:tc>
          <w:tcPr>
            <w:tcW w:w="2092" w:type="dxa"/>
            <w:vAlign w:val="center"/>
          </w:tcPr>
          <w:p w14:paraId="48FFA908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3388" w14:paraId="68FB1412" w14:textId="77777777" w:rsidTr="0037276F">
        <w:tc>
          <w:tcPr>
            <w:tcW w:w="959" w:type="dxa"/>
            <w:vAlign w:val="center"/>
          </w:tcPr>
          <w:p w14:paraId="2EBFE4B6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12" w:type="dxa"/>
            <w:gridSpan w:val="2"/>
          </w:tcPr>
          <w:p w14:paraId="12B5F169" w14:textId="77777777" w:rsidR="00733388" w:rsidRPr="00C272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272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3 «Ритмопластика»</w:t>
            </w:r>
          </w:p>
        </w:tc>
      </w:tr>
      <w:tr w:rsidR="00733388" w14:paraId="36E7EF02" w14:textId="77777777" w:rsidTr="0037276F">
        <w:tc>
          <w:tcPr>
            <w:tcW w:w="959" w:type="dxa"/>
            <w:vAlign w:val="center"/>
          </w:tcPr>
          <w:p w14:paraId="033DE8F5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6520" w:type="dxa"/>
          </w:tcPr>
          <w:p w14:paraId="791EC07D" w14:textId="77777777" w:rsidR="007333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288">
              <w:rPr>
                <w:rFonts w:ascii="Times New Roman" w:hAnsi="Times New Roman" w:cs="Times New Roman"/>
                <w:sz w:val="28"/>
                <w:szCs w:val="28"/>
              </w:rPr>
              <w:t>Сценическое движение как неотъемлемая часть сценического театрализованного действия. Упражнение «Как вести себя на сцене» (мимика, жесты, телодвижения в игре).</w:t>
            </w:r>
          </w:p>
        </w:tc>
        <w:tc>
          <w:tcPr>
            <w:tcW w:w="2092" w:type="dxa"/>
            <w:vAlign w:val="center"/>
          </w:tcPr>
          <w:p w14:paraId="2BCB722D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3388" w14:paraId="50166BE0" w14:textId="77777777" w:rsidTr="0037276F">
        <w:tc>
          <w:tcPr>
            <w:tcW w:w="959" w:type="dxa"/>
            <w:vAlign w:val="center"/>
          </w:tcPr>
          <w:p w14:paraId="7AC8DE37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6520" w:type="dxa"/>
          </w:tcPr>
          <w:p w14:paraId="0701D08E" w14:textId="77777777" w:rsidR="00733388" w:rsidRPr="00C272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288">
              <w:rPr>
                <w:rFonts w:ascii="Times New Roman" w:hAnsi="Times New Roman" w:cs="Times New Roman"/>
                <w:sz w:val="28"/>
                <w:szCs w:val="28"/>
              </w:rPr>
              <w:t>Работа актера над образом. Логика действия:</w:t>
            </w:r>
          </w:p>
          <w:p w14:paraId="6BAA92B4" w14:textId="77777777" w:rsidR="00733388" w:rsidRPr="00C272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288">
              <w:rPr>
                <w:rFonts w:ascii="Times New Roman" w:hAnsi="Times New Roman" w:cs="Times New Roman"/>
                <w:sz w:val="28"/>
                <w:szCs w:val="28"/>
              </w:rPr>
              <w:t>я – предмет;</w:t>
            </w:r>
          </w:p>
          <w:p w14:paraId="09CAE94C" w14:textId="77777777" w:rsidR="00733388" w:rsidRPr="00C272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288">
              <w:rPr>
                <w:rFonts w:ascii="Times New Roman" w:hAnsi="Times New Roman" w:cs="Times New Roman"/>
                <w:sz w:val="28"/>
                <w:szCs w:val="28"/>
              </w:rPr>
              <w:t>я – стихия;</w:t>
            </w:r>
          </w:p>
          <w:p w14:paraId="4864BD49" w14:textId="77777777" w:rsidR="00733388" w:rsidRPr="00C272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288">
              <w:rPr>
                <w:rFonts w:ascii="Times New Roman" w:hAnsi="Times New Roman" w:cs="Times New Roman"/>
                <w:sz w:val="28"/>
                <w:szCs w:val="28"/>
              </w:rPr>
              <w:t>я – животное;</w:t>
            </w:r>
          </w:p>
          <w:p w14:paraId="5BBE6798" w14:textId="77777777" w:rsidR="00733388" w:rsidRPr="00C272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288">
              <w:rPr>
                <w:rFonts w:ascii="Times New Roman" w:hAnsi="Times New Roman" w:cs="Times New Roman"/>
                <w:sz w:val="28"/>
                <w:szCs w:val="28"/>
              </w:rPr>
              <w:t>я – растение;</w:t>
            </w:r>
          </w:p>
          <w:p w14:paraId="32991666" w14:textId="77777777" w:rsidR="00733388" w:rsidRPr="00C272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288">
              <w:rPr>
                <w:rFonts w:ascii="Times New Roman" w:hAnsi="Times New Roman" w:cs="Times New Roman"/>
                <w:sz w:val="28"/>
                <w:szCs w:val="28"/>
              </w:rPr>
              <w:t>внешняя характерность;</w:t>
            </w:r>
          </w:p>
          <w:p w14:paraId="35FD1B46" w14:textId="77777777" w:rsidR="007333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288">
              <w:rPr>
                <w:rFonts w:ascii="Times New Roman" w:hAnsi="Times New Roman" w:cs="Times New Roman"/>
                <w:sz w:val="28"/>
                <w:szCs w:val="28"/>
              </w:rPr>
              <w:t>форма (выдержка и законченность).</w:t>
            </w:r>
          </w:p>
        </w:tc>
        <w:tc>
          <w:tcPr>
            <w:tcW w:w="2092" w:type="dxa"/>
            <w:vAlign w:val="center"/>
          </w:tcPr>
          <w:p w14:paraId="4A0C2C90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33388" w14:paraId="078BFB07" w14:textId="77777777" w:rsidTr="0037276F">
        <w:tc>
          <w:tcPr>
            <w:tcW w:w="959" w:type="dxa"/>
            <w:vAlign w:val="center"/>
          </w:tcPr>
          <w:p w14:paraId="073548DE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12" w:type="dxa"/>
            <w:gridSpan w:val="2"/>
          </w:tcPr>
          <w:p w14:paraId="223933FB" w14:textId="77777777" w:rsidR="00733388" w:rsidRPr="005C1699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4 «Культура и техника речи»</w:t>
            </w:r>
          </w:p>
        </w:tc>
      </w:tr>
      <w:tr w:rsidR="00733388" w14:paraId="677174D6" w14:textId="77777777" w:rsidTr="0037276F">
        <w:tc>
          <w:tcPr>
            <w:tcW w:w="959" w:type="dxa"/>
            <w:vAlign w:val="center"/>
          </w:tcPr>
          <w:p w14:paraId="202A0307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6520" w:type="dxa"/>
          </w:tcPr>
          <w:p w14:paraId="06C2E1F6" w14:textId="77777777" w:rsidR="007333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Тренинг по сценической речи (артикуляционная гимнастика, дикционные упражнения).</w:t>
            </w:r>
          </w:p>
        </w:tc>
        <w:tc>
          <w:tcPr>
            <w:tcW w:w="2092" w:type="dxa"/>
            <w:vAlign w:val="center"/>
          </w:tcPr>
          <w:p w14:paraId="7D63599A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3388" w14:paraId="10AC86EF" w14:textId="77777777" w:rsidTr="0037276F">
        <w:tc>
          <w:tcPr>
            <w:tcW w:w="959" w:type="dxa"/>
            <w:vAlign w:val="center"/>
          </w:tcPr>
          <w:p w14:paraId="069C1461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6520" w:type="dxa"/>
          </w:tcPr>
          <w:p w14:paraId="2CC69086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Овладение техникой сценического общения партнеров:</w:t>
            </w:r>
          </w:p>
          <w:p w14:paraId="58A342DD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материал для общения – внутренние чувства, мысли;</w:t>
            </w:r>
          </w:p>
          <w:p w14:paraId="0A48FE7E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объект общения (партнер, мысль);</w:t>
            </w:r>
          </w:p>
          <w:p w14:paraId="2D57D1F6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средства, приемы общения – жест, слово, мимика, взгляд;</w:t>
            </w:r>
          </w:p>
          <w:p w14:paraId="1D1E87F6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форма общения – приспособление;</w:t>
            </w:r>
          </w:p>
          <w:p w14:paraId="3752A7AF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непрерывность общения;</w:t>
            </w:r>
          </w:p>
          <w:p w14:paraId="78F7AAB4" w14:textId="77777777" w:rsidR="007333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совокупность всех элементов общения.</w:t>
            </w:r>
          </w:p>
        </w:tc>
        <w:tc>
          <w:tcPr>
            <w:tcW w:w="2092" w:type="dxa"/>
            <w:vAlign w:val="center"/>
          </w:tcPr>
          <w:p w14:paraId="505CBC31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33388" w14:paraId="401C2F58" w14:textId="77777777" w:rsidTr="0037276F">
        <w:tc>
          <w:tcPr>
            <w:tcW w:w="959" w:type="dxa"/>
            <w:vAlign w:val="center"/>
          </w:tcPr>
          <w:p w14:paraId="45C13E37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6520" w:type="dxa"/>
          </w:tcPr>
          <w:p w14:paraId="217C9115" w14:textId="77777777" w:rsidR="007333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Работа с литературным текстом (словесное действие, логика речи, орфоэпия).</w:t>
            </w:r>
          </w:p>
        </w:tc>
        <w:tc>
          <w:tcPr>
            <w:tcW w:w="2092" w:type="dxa"/>
            <w:vAlign w:val="center"/>
          </w:tcPr>
          <w:p w14:paraId="42D6A8F2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3388" w14:paraId="4B8B777F" w14:textId="77777777" w:rsidTr="0037276F">
        <w:tc>
          <w:tcPr>
            <w:tcW w:w="959" w:type="dxa"/>
            <w:vAlign w:val="center"/>
          </w:tcPr>
          <w:p w14:paraId="14511E3C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6520" w:type="dxa"/>
          </w:tcPr>
          <w:p w14:paraId="0701A06B" w14:textId="77777777" w:rsidR="007333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Словесные игры. Пластические импровизации.</w:t>
            </w:r>
          </w:p>
        </w:tc>
        <w:tc>
          <w:tcPr>
            <w:tcW w:w="2092" w:type="dxa"/>
            <w:vAlign w:val="center"/>
          </w:tcPr>
          <w:p w14:paraId="6473DA52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3388" w14:paraId="1D3C4B66" w14:textId="77777777" w:rsidTr="0037276F">
        <w:tc>
          <w:tcPr>
            <w:tcW w:w="959" w:type="dxa"/>
            <w:vAlign w:val="center"/>
          </w:tcPr>
          <w:p w14:paraId="407418B5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12" w:type="dxa"/>
            <w:gridSpan w:val="2"/>
          </w:tcPr>
          <w:p w14:paraId="40E49BDD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5 «Выразительные средства в театре»</w:t>
            </w:r>
          </w:p>
        </w:tc>
      </w:tr>
      <w:tr w:rsidR="00733388" w14:paraId="4F9BD60F" w14:textId="77777777" w:rsidTr="0037276F">
        <w:tc>
          <w:tcPr>
            <w:tcW w:w="959" w:type="dxa"/>
            <w:vAlign w:val="center"/>
          </w:tcPr>
          <w:p w14:paraId="2D2540ED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6520" w:type="dxa"/>
          </w:tcPr>
          <w:p w14:paraId="093898C5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Многообразие выразительных средств в театре:</w:t>
            </w:r>
          </w:p>
          <w:p w14:paraId="5B497AC8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драматургия;</w:t>
            </w:r>
          </w:p>
          <w:p w14:paraId="2CF833DB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декорация;</w:t>
            </w:r>
          </w:p>
          <w:p w14:paraId="48EA334C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костюм;</w:t>
            </w:r>
          </w:p>
          <w:p w14:paraId="5BBEC32C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свет;</w:t>
            </w:r>
          </w:p>
          <w:p w14:paraId="405263A6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музыкальное оформление;</w:t>
            </w:r>
          </w:p>
          <w:p w14:paraId="33C5AA07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шумовое оформление.</w:t>
            </w:r>
          </w:p>
          <w:p w14:paraId="41189666" w14:textId="77777777" w:rsidR="007333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(Создание декоративно-художественного оформления).</w:t>
            </w:r>
          </w:p>
        </w:tc>
        <w:tc>
          <w:tcPr>
            <w:tcW w:w="2092" w:type="dxa"/>
            <w:vAlign w:val="center"/>
          </w:tcPr>
          <w:p w14:paraId="674EA84F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33388" w14:paraId="3F80F4BF" w14:textId="77777777" w:rsidTr="0037276F">
        <w:tc>
          <w:tcPr>
            <w:tcW w:w="959" w:type="dxa"/>
          </w:tcPr>
          <w:p w14:paraId="286FE4DA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0" w:type="dxa"/>
          </w:tcPr>
          <w:p w14:paraId="67AB4C25" w14:textId="77777777" w:rsidR="00733388" w:rsidRPr="005C1699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6 «Работа над спектаклем»</w:t>
            </w:r>
          </w:p>
        </w:tc>
        <w:tc>
          <w:tcPr>
            <w:tcW w:w="2092" w:type="dxa"/>
          </w:tcPr>
          <w:p w14:paraId="31951630" w14:textId="77777777" w:rsidR="00733388" w:rsidRPr="005C1699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733388" w14:paraId="08F1463F" w14:textId="77777777" w:rsidTr="0037276F">
        <w:tc>
          <w:tcPr>
            <w:tcW w:w="959" w:type="dxa"/>
            <w:vAlign w:val="center"/>
          </w:tcPr>
          <w:p w14:paraId="513A1DE6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6520" w:type="dxa"/>
          </w:tcPr>
          <w:p w14:paraId="3D99EA94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Работа над спектаклем:</w:t>
            </w:r>
          </w:p>
          <w:p w14:paraId="54C90A6E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как создается спектакль;</w:t>
            </w:r>
          </w:p>
          <w:p w14:paraId="3FA1EF8F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знакомство со сценарием;</w:t>
            </w:r>
          </w:p>
          <w:p w14:paraId="4270135F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характеры и костюмы;</w:t>
            </w:r>
          </w:p>
          <w:p w14:paraId="60A3F5DB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чтение по ролям,</w:t>
            </w:r>
          </w:p>
          <w:p w14:paraId="0D1BC44E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работа над дикцией;</w:t>
            </w:r>
          </w:p>
          <w:p w14:paraId="7D468D78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разучивание ролей;</w:t>
            </w:r>
          </w:p>
          <w:p w14:paraId="16AE2A16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вхождение в образ;</w:t>
            </w:r>
          </w:p>
          <w:p w14:paraId="32913A47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исполнение роли;</w:t>
            </w:r>
          </w:p>
          <w:p w14:paraId="087576AF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создание афиши и программки;</w:t>
            </w:r>
          </w:p>
          <w:p w14:paraId="1D56D697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музыкальное оформление.</w:t>
            </w:r>
          </w:p>
        </w:tc>
        <w:tc>
          <w:tcPr>
            <w:tcW w:w="2092" w:type="dxa"/>
            <w:vAlign w:val="center"/>
          </w:tcPr>
          <w:p w14:paraId="27732F7B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</w:tr>
      <w:tr w:rsidR="00733388" w14:paraId="7284044C" w14:textId="77777777" w:rsidTr="0037276F">
        <w:tc>
          <w:tcPr>
            <w:tcW w:w="959" w:type="dxa"/>
            <w:vAlign w:val="center"/>
          </w:tcPr>
          <w:p w14:paraId="2B209A15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6520" w:type="dxa"/>
          </w:tcPr>
          <w:p w14:paraId="1CC3DE24" w14:textId="77777777" w:rsidR="007333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Развиваем актерское мастерство. Репетиция.</w:t>
            </w:r>
          </w:p>
        </w:tc>
        <w:tc>
          <w:tcPr>
            <w:tcW w:w="2092" w:type="dxa"/>
            <w:vAlign w:val="center"/>
          </w:tcPr>
          <w:p w14:paraId="212DBBA2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33388" w14:paraId="2FE9CB93" w14:textId="77777777" w:rsidTr="0037276F">
        <w:tc>
          <w:tcPr>
            <w:tcW w:w="959" w:type="dxa"/>
            <w:vAlign w:val="center"/>
          </w:tcPr>
          <w:p w14:paraId="4DA5DEA1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6520" w:type="dxa"/>
          </w:tcPr>
          <w:p w14:paraId="6F5AAC9D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Показ театрального представления:</w:t>
            </w:r>
          </w:p>
          <w:p w14:paraId="049CF2FB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в школе для учащихся, родителей, учителей;</w:t>
            </w:r>
          </w:p>
          <w:p w14:paraId="1422490C" w14:textId="77777777" w:rsidR="00733388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на районном смотре.</w:t>
            </w:r>
          </w:p>
        </w:tc>
        <w:tc>
          <w:tcPr>
            <w:tcW w:w="2092" w:type="dxa"/>
            <w:vAlign w:val="center"/>
          </w:tcPr>
          <w:p w14:paraId="02591E3D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3388" w14:paraId="26A22CD7" w14:textId="77777777" w:rsidTr="0037276F">
        <w:tc>
          <w:tcPr>
            <w:tcW w:w="959" w:type="dxa"/>
            <w:vAlign w:val="center"/>
          </w:tcPr>
          <w:p w14:paraId="37338FD6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14:paraId="5021CF85" w14:textId="77777777" w:rsidR="00733388" w:rsidRPr="005C1699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7 «Подведение итогов»</w:t>
            </w:r>
          </w:p>
        </w:tc>
        <w:tc>
          <w:tcPr>
            <w:tcW w:w="2092" w:type="dxa"/>
          </w:tcPr>
          <w:p w14:paraId="3C2305CC" w14:textId="77777777" w:rsidR="00733388" w:rsidRPr="005C1699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733388" w14:paraId="4018F5C0" w14:textId="77777777" w:rsidTr="0037276F">
        <w:tc>
          <w:tcPr>
            <w:tcW w:w="959" w:type="dxa"/>
            <w:vAlign w:val="center"/>
          </w:tcPr>
          <w:p w14:paraId="369F03C1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6520" w:type="dxa"/>
          </w:tcPr>
          <w:p w14:paraId="0D5FE02D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Мероприятие, посвященное международному дню театра.</w:t>
            </w:r>
          </w:p>
        </w:tc>
        <w:tc>
          <w:tcPr>
            <w:tcW w:w="2092" w:type="dxa"/>
            <w:vAlign w:val="center"/>
          </w:tcPr>
          <w:p w14:paraId="3227E8C1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3388" w14:paraId="44F622B7" w14:textId="77777777" w:rsidTr="0037276F">
        <w:tc>
          <w:tcPr>
            <w:tcW w:w="959" w:type="dxa"/>
            <w:vAlign w:val="center"/>
          </w:tcPr>
          <w:p w14:paraId="1898A516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6520" w:type="dxa"/>
          </w:tcPr>
          <w:p w14:paraId="33020AC5" w14:textId="77777777" w:rsidR="00733388" w:rsidRPr="005C1699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699">
              <w:rPr>
                <w:rFonts w:ascii="Times New Roman" w:hAnsi="Times New Roman" w:cs="Times New Roman"/>
                <w:sz w:val="28"/>
                <w:szCs w:val="28"/>
              </w:rPr>
              <w:t>Анализ проделанной работы. Творческий отчет. Поощрение лучших артистов.</w:t>
            </w:r>
          </w:p>
        </w:tc>
        <w:tc>
          <w:tcPr>
            <w:tcW w:w="2092" w:type="dxa"/>
            <w:vAlign w:val="center"/>
          </w:tcPr>
          <w:p w14:paraId="7063EFDF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3388" w14:paraId="0A307A2F" w14:textId="77777777" w:rsidTr="0037276F">
        <w:tc>
          <w:tcPr>
            <w:tcW w:w="959" w:type="dxa"/>
            <w:vAlign w:val="center"/>
          </w:tcPr>
          <w:p w14:paraId="319EA51E" w14:textId="77777777" w:rsidR="00733388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2E31332F" w14:textId="77777777" w:rsidR="00733388" w:rsidRPr="00172006" w:rsidRDefault="00733388" w:rsidP="0037276F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0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часов:</w:t>
            </w:r>
          </w:p>
        </w:tc>
        <w:tc>
          <w:tcPr>
            <w:tcW w:w="2092" w:type="dxa"/>
          </w:tcPr>
          <w:p w14:paraId="30857043" w14:textId="77777777" w:rsidR="00733388" w:rsidRPr="00172006" w:rsidRDefault="00733388" w:rsidP="003727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0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</w:tr>
    </w:tbl>
    <w:p w14:paraId="3E055C96" w14:textId="3C077BF9" w:rsidR="00733388" w:rsidRDefault="00733388" w:rsidP="00F22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2BDA33" w14:textId="5B5E88BA" w:rsidR="00683A3E" w:rsidRDefault="00683A3E" w:rsidP="00F22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83A3E" w:rsidSect="00631DE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226C1"/>
    <w:multiLevelType w:val="hybridMultilevel"/>
    <w:tmpl w:val="A74EF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D3734"/>
    <w:multiLevelType w:val="multilevel"/>
    <w:tmpl w:val="287A45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2550" w:hanging="210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2640" w:hanging="21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0" w:hanging="21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21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10" w:hanging="21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21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0" w:hanging="21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 w15:restartNumberingAfterBreak="0">
    <w:nsid w:val="023C74DC"/>
    <w:multiLevelType w:val="hybridMultilevel"/>
    <w:tmpl w:val="C9FAF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979B7"/>
    <w:multiLevelType w:val="hybridMultilevel"/>
    <w:tmpl w:val="00AC1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E93288"/>
    <w:multiLevelType w:val="hybridMultilevel"/>
    <w:tmpl w:val="B14415BE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0F8A66BA"/>
    <w:multiLevelType w:val="hybridMultilevel"/>
    <w:tmpl w:val="593EF678"/>
    <w:lvl w:ilvl="0" w:tplc="5FA6BF5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D3F63"/>
    <w:multiLevelType w:val="hybridMultilevel"/>
    <w:tmpl w:val="C1686D64"/>
    <w:lvl w:ilvl="0" w:tplc="A300D6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4827F8B"/>
    <w:multiLevelType w:val="hybridMultilevel"/>
    <w:tmpl w:val="955C4D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470813"/>
    <w:multiLevelType w:val="hybridMultilevel"/>
    <w:tmpl w:val="0494EC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48603D"/>
    <w:multiLevelType w:val="hybridMultilevel"/>
    <w:tmpl w:val="B00E8F9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54ECF"/>
    <w:multiLevelType w:val="hybridMultilevel"/>
    <w:tmpl w:val="49546C6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251093"/>
    <w:multiLevelType w:val="hybridMultilevel"/>
    <w:tmpl w:val="140ED70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481C13"/>
    <w:multiLevelType w:val="hybridMultilevel"/>
    <w:tmpl w:val="8DEE86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51976"/>
    <w:multiLevelType w:val="hybridMultilevel"/>
    <w:tmpl w:val="FBA0D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80D92"/>
    <w:multiLevelType w:val="hybridMultilevel"/>
    <w:tmpl w:val="BA502EC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6A014B"/>
    <w:multiLevelType w:val="hybridMultilevel"/>
    <w:tmpl w:val="A1B417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8547E0"/>
    <w:multiLevelType w:val="hybridMultilevel"/>
    <w:tmpl w:val="1FF8E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467EB"/>
    <w:multiLevelType w:val="hybridMultilevel"/>
    <w:tmpl w:val="00947E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DE107ED"/>
    <w:multiLevelType w:val="hybridMultilevel"/>
    <w:tmpl w:val="1C86C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2226"/>
    <w:multiLevelType w:val="hybridMultilevel"/>
    <w:tmpl w:val="5224C10E"/>
    <w:lvl w:ilvl="0" w:tplc="F32EE7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3B45EC1"/>
    <w:multiLevelType w:val="hybridMultilevel"/>
    <w:tmpl w:val="C36EDF6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3C3731"/>
    <w:multiLevelType w:val="hybridMultilevel"/>
    <w:tmpl w:val="3CD89F1A"/>
    <w:lvl w:ilvl="0" w:tplc="0419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22" w15:restartNumberingAfterBreak="0">
    <w:nsid w:val="5FB26C59"/>
    <w:multiLevelType w:val="hybridMultilevel"/>
    <w:tmpl w:val="DE58858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1A0C8E"/>
    <w:multiLevelType w:val="hybridMultilevel"/>
    <w:tmpl w:val="B994DDF2"/>
    <w:lvl w:ilvl="0" w:tplc="0AC0E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A4C80"/>
    <w:multiLevelType w:val="hybridMultilevel"/>
    <w:tmpl w:val="1040E36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6FD91B8C"/>
    <w:multiLevelType w:val="hybridMultilevel"/>
    <w:tmpl w:val="4850A508"/>
    <w:lvl w:ilvl="0" w:tplc="5FA6BF5E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71A92187"/>
    <w:multiLevelType w:val="hybridMultilevel"/>
    <w:tmpl w:val="3280D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327DC"/>
    <w:multiLevelType w:val="hybridMultilevel"/>
    <w:tmpl w:val="52ACE378"/>
    <w:lvl w:ilvl="0" w:tplc="95E2A1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79CE3911"/>
    <w:multiLevelType w:val="hybridMultilevel"/>
    <w:tmpl w:val="0000512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23"/>
  </w:num>
  <w:num w:numId="4">
    <w:abstractNumId w:val="18"/>
  </w:num>
  <w:num w:numId="5">
    <w:abstractNumId w:val="0"/>
  </w:num>
  <w:num w:numId="6">
    <w:abstractNumId w:val="7"/>
  </w:num>
  <w:num w:numId="7">
    <w:abstractNumId w:val="1"/>
  </w:num>
  <w:num w:numId="8">
    <w:abstractNumId w:val="13"/>
  </w:num>
  <w:num w:numId="9">
    <w:abstractNumId w:val="16"/>
  </w:num>
  <w:num w:numId="10">
    <w:abstractNumId w:val="6"/>
  </w:num>
  <w:num w:numId="11">
    <w:abstractNumId w:val="3"/>
  </w:num>
  <w:num w:numId="12">
    <w:abstractNumId w:val="26"/>
  </w:num>
  <w:num w:numId="13">
    <w:abstractNumId w:val="12"/>
  </w:num>
  <w:num w:numId="14">
    <w:abstractNumId w:val="27"/>
  </w:num>
  <w:num w:numId="15">
    <w:abstractNumId w:val="19"/>
  </w:num>
  <w:num w:numId="16">
    <w:abstractNumId w:val="21"/>
  </w:num>
  <w:num w:numId="17">
    <w:abstractNumId w:val="20"/>
  </w:num>
  <w:num w:numId="18">
    <w:abstractNumId w:val="10"/>
  </w:num>
  <w:num w:numId="19">
    <w:abstractNumId w:val="9"/>
  </w:num>
  <w:num w:numId="20">
    <w:abstractNumId w:val="22"/>
  </w:num>
  <w:num w:numId="21">
    <w:abstractNumId w:val="14"/>
  </w:num>
  <w:num w:numId="22">
    <w:abstractNumId w:val="11"/>
  </w:num>
  <w:num w:numId="23">
    <w:abstractNumId w:val="28"/>
  </w:num>
  <w:num w:numId="24">
    <w:abstractNumId w:val="25"/>
  </w:num>
  <w:num w:numId="25">
    <w:abstractNumId w:val="17"/>
  </w:num>
  <w:num w:numId="26">
    <w:abstractNumId w:val="24"/>
  </w:num>
  <w:num w:numId="27">
    <w:abstractNumId w:val="4"/>
  </w:num>
  <w:num w:numId="28">
    <w:abstractNumId w:val="8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CE6"/>
    <w:rsid w:val="00015F35"/>
    <w:rsid w:val="000437A5"/>
    <w:rsid w:val="000746E4"/>
    <w:rsid w:val="0009280F"/>
    <w:rsid w:val="000C45E8"/>
    <w:rsid w:val="000F5E62"/>
    <w:rsid w:val="00120265"/>
    <w:rsid w:val="0015143A"/>
    <w:rsid w:val="001604C0"/>
    <w:rsid w:val="001635F3"/>
    <w:rsid w:val="001929FB"/>
    <w:rsid w:val="001A0606"/>
    <w:rsid w:val="001A3A4C"/>
    <w:rsid w:val="001A5103"/>
    <w:rsid w:val="001A764F"/>
    <w:rsid w:val="00222CE6"/>
    <w:rsid w:val="0024697A"/>
    <w:rsid w:val="00254E5D"/>
    <w:rsid w:val="0027650F"/>
    <w:rsid w:val="00277818"/>
    <w:rsid w:val="002831E0"/>
    <w:rsid w:val="00286044"/>
    <w:rsid w:val="002D53DD"/>
    <w:rsid w:val="00314883"/>
    <w:rsid w:val="003534C1"/>
    <w:rsid w:val="0036446E"/>
    <w:rsid w:val="0037276F"/>
    <w:rsid w:val="00381712"/>
    <w:rsid w:val="00393FD8"/>
    <w:rsid w:val="00397CDF"/>
    <w:rsid w:val="003A754F"/>
    <w:rsid w:val="003B1E4A"/>
    <w:rsid w:val="003B201F"/>
    <w:rsid w:val="003F7C6C"/>
    <w:rsid w:val="00400A29"/>
    <w:rsid w:val="0041425C"/>
    <w:rsid w:val="0045201C"/>
    <w:rsid w:val="00454CDB"/>
    <w:rsid w:val="00455E54"/>
    <w:rsid w:val="005066F7"/>
    <w:rsid w:val="00533262"/>
    <w:rsid w:val="00576E84"/>
    <w:rsid w:val="0058648A"/>
    <w:rsid w:val="005907C8"/>
    <w:rsid w:val="005A552A"/>
    <w:rsid w:val="005B0AE1"/>
    <w:rsid w:val="005C1C4C"/>
    <w:rsid w:val="006002E2"/>
    <w:rsid w:val="00605B0F"/>
    <w:rsid w:val="00621E4C"/>
    <w:rsid w:val="0062245F"/>
    <w:rsid w:val="00630C46"/>
    <w:rsid w:val="00631DE1"/>
    <w:rsid w:val="0063473E"/>
    <w:rsid w:val="00644D03"/>
    <w:rsid w:val="00645A08"/>
    <w:rsid w:val="00683A3E"/>
    <w:rsid w:val="00693697"/>
    <w:rsid w:val="006C3148"/>
    <w:rsid w:val="006D0578"/>
    <w:rsid w:val="006D4306"/>
    <w:rsid w:val="00705FA5"/>
    <w:rsid w:val="007166E4"/>
    <w:rsid w:val="007217AC"/>
    <w:rsid w:val="00724300"/>
    <w:rsid w:val="007328E2"/>
    <w:rsid w:val="00733388"/>
    <w:rsid w:val="00735E56"/>
    <w:rsid w:val="007565C5"/>
    <w:rsid w:val="007613BD"/>
    <w:rsid w:val="0077394B"/>
    <w:rsid w:val="0079603C"/>
    <w:rsid w:val="007D5C67"/>
    <w:rsid w:val="008404A6"/>
    <w:rsid w:val="00882B63"/>
    <w:rsid w:val="00883226"/>
    <w:rsid w:val="008D30A6"/>
    <w:rsid w:val="00902B5A"/>
    <w:rsid w:val="0090518C"/>
    <w:rsid w:val="0091020B"/>
    <w:rsid w:val="009139E3"/>
    <w:rsid w:val="00936737"/>
    <w:rsid w:val="0093716B"/>
    <w:rsid w:val="009416E5"/>
    <w:rsid w:val="0094460D"/>
    <w:rsid w:val="009661BF"/>
    <w:rsid w:val="009F50A0"/>
    <w:rsid w:val="009F7691"/>
    <w:rsid w:val="00A123DC"/>
    <w:rsid w:val="00A90CC0"/>
    <w:rsid w:val="00AA289C"/>
    <w:rsid w:val="00AA4CDB"/>
    <w:rsid w:val="00AE3C4F"/>
    <w:rsid w:val="00AE3DBE"/>
    <w:rsid w:val="00AF5951"/>
    <w:rsid w:val="00B00457"/>
    <w:rsid w:val="00B128C2"/>
    <w:rsid w:val="00B1312E"/>
    <w:rsid w:val="00B57D9A"/>
    <w:rsid w:val="00B62C1B"/>
    <w:rsid w:val="00B75ADB"/>
    <w:rsid w:val="00BA05CF"/>
    <w:rsid w:val="00BB6D1C"/>
    <w:rsid w:val="00BC2798"/>
    <w:rsid w:val="00C03695"/>
    <w:rsid w:val="00C249FE"/>
    <w:rsid w:val="00C352CB"/>
    <w:rsid w:val="00C6230E"/>
    <w:rsid w:val="00C954CE"/>
    <w:rsid w:val="00CA1E6F"/>
    <w:rsid w:val="00CA287C"/>
    <w:rsid w:val="00CB01F0"/>
    <w:rsid w:val="00CB06B6"/>
    <w:rsid w:val="00CE56D0"/>
    <w:rsid w:val="00CF586A"/>
    <w:rsid w:val="00D11AEF"/>
    <w:rsid w:val="00D55CE5"/>
    <w:rsid w:val="00D87F28"/>
    <w:rsid w:val="00DE279D"/>
    <w:rsid w:val="00E419A9"/>
    <w:rsid w:val="00E47EB9"/>
    <w:rsid w:val="00E522C2"/>
    <w:rsid w:val="00E53C83"/>
    <w:rsid w:val="00E7591E"/>
    <w:rsid w:val="00E80457"/>
    <w:rsid w:val="00EA3C08"/>
    <w:rsid w:val="00EA781A"/>
    <w:rsid w:val="00EB0BF3"/>
    <w:rsid w:val="00EB74DA"/>
    <w:rsid w:val="00EC2154"/>
    <w:rsid w:val="00EE5E41"/>
    <w:rsid w:val="00F04A32"/>
    <w:rsid w:val="00F05713"/>
    <w:rsid w:val="00F22393"/>
    <w:rsid w:val="00F3637B"/>
    <w:rsid w:val="00F51077"/>
    <w:rsid w:val="00F60BE9"/>
    <w:rsid w:val="00F650C8"/>
    <w:rsid w:val="00F70EEF"/>
    <w:rsid w:val="00F92E8E"/>
    <w:rsid w:val="00FE7A8A"/>
    <w:rsid w:val="00FF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B2139"/>
  <w15:docId w15:val="{9EE6FE05-FEC3-4420-BCAA-2C8C936B3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22CE6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22CE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222C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222CE6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6">
    <w:name w:val="......."/>
    <w:basedOn w:val="a"/>
    <w:next w:val="a"/>
    <w:rsid w:val="00222C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222CE6"/>
    <w:pPr>
      <w:widowControl w:val="0"/>
      <w:autoSpaceDE w:val="0"/>
      <w:autoSpaceDN w:val="0"/>
      <w:adjustRightInd w:val="0"/>
      <w:spacing w:after="0" w:line="648" w:lineRule="exact"/>
    </w:pPr>
    <w:rPr>
      <w:rFonts w:ascii="Courier New" w:eastAsia="Times New Roman" w:hAnsi="Courier New" w:cs="Courier New"/>
      <w:sz w:val="24"/>
      <w:szCs w:val="24"/>
    </w:rPr>
  </w:style>
  <w:style w:type="character" w:customStyle="1" w:styleId="a7">
    <w:name w:val="Основной текст_"/>
    <w:link w:val="1"/>
    <w:rsid w:val="00222CE6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222CE6"/>
    <w:pPr>
      <w:widowControl w:val="0"/>
      <w:shd w:val="clear" w:color="auto" w:fill="FFFFFF"/>
      <w:spacing w:after="0" w:line="322" w:lineRule="exact"/>
      <w:jc w:val="both"/>
    </w:pPr>
    <w:rPr>
      <w:sz w:val="26"/>
      <w:szCs w:val="26"/>
    </w:rPr>
  </w:style>
  <w:style w:type="character" w:customStyle="1" w:styleId="105pt">
    <w:name w:val="Основной текст + 10;5 pt"/>
    <w:rsid w:val="00222CE6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8">
    <w:name w:val="No Spacing"/>
    <w:link w:val="a9"/>
    <w:uiPriority w:val="1"/>
    <w:qFormat/>
    <w:rsid w:val="00631DE1"/>
    <w:pPr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631DE1"/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630C46"/>
  </w:style>
  <w:style w:type="paragraph" w:styleId="aa">
    <w:name w:val="Normal (Web)"/>
    <w:basedOn w:val="a"/>
    <w:unhideWhenUsed/>
    <w:rsid w:val="00630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oltext21">
    <w:name w:val="zagoltext21"/>
    <w:basedOn w:val="a0"/>
    <w:rsid w:val="00630C46"/>
  </w:style>
  <w:style w:type="character" w:styleId="ab">
    <w:name w:val="Hyperlink"/>
    <w:basedOn w:val="a0"/>
    <w:uiPriority w:val="99"/>
    <w:unhideWhenUsed/>
    <w:rsid w:val="001604C0"/>
    <w:rPr>
      <w:color w:val="0000FF" w:themeColor="hyperlink"/>
      <w:u w:val="single"/>
    </w:rPr>
  </w:style>
  <w:style w:type="character" w:customStyle="1" w:styleId="c1">
    <w:name w:val="c1"/>
    <w:basedOn w:val="a0"/>
    <w:rsid w:val="0062245F"/>
  </w:style>
  <w:style w:type="table" w:styleId="ac">
    <w:name w:val="Table Grid"/>
    <w:basedOn w:val="a1"/>
    <w:uiPriority w:val="59"/>
    <w:rsid w:val="000437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uiPriority w:val="99"/>
    <w:qFormat/>
    <w:rsid w:val="002831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E419A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2402</Words>
  <Characters>13696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Анна Батлук</cp:lastModifiedBy>
  <cp:revision>2</cp:revision>
  <cp:lastPrinted>2023-10-12T19:28:00Z</cp:lastPrinted>
  <dcterms:created xsi:type="dcterms:W3CDTF">2023-10-12T19:45:00Z</dcterms:created>
  <dcterms:modified xsi:type="dcterms:W3CDTF">2023-10-12T19:45:00Z</dcterms:modified>
</cp:coreProperties>
</file>